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7E8" w:rsidRPr="00BE0433" w:rsidRDefault="002B67E8" w:rsidP="00BE0433">
      <w:pPr>
        <w:shd w:val="clear" w:color="auto" w:fill="FFFFFF"/>
        <w:spacing w:after="0" w:line="240" w:lineRule="auto"/>
        <w:ind w:firstLine="567"/>
        <w:jc w:val="right"/>
        <w:rPr>
          <w:rFonts w:ascii="Times New Roman" w:eastAsia="Times New Roman" w:hAnsi="Times New Roman" w:cs="Times New Roman"/>
          <w:color w:val="2B2B2B"/>
          <w:sz w:val="28"/>
          <w:szCs w:val="28"/>
          <w:lang w:eastAsia="ru-RU"/>
        </w:rPr>
      </w:pPr>
      <w:r w:rsidRPr="00BE0433">
        <w:rPr>
          <w:rFonts w:ascii="Times New Roman" w:eastAsia="Times New Roman" w:hAnsi="Times New Roman" w:cs="Times New Roman"/>
          <w:color w:val="2B2B2B"/>
          <w:sz w:val="28"/>
          <w:szCs w:val="28"/>
          <w:lang w:val="ky-KG" w:eastAsia="ru-RU"/>
        </w:rPr>
        <w:t>Тиркеме</w:t>
      </w:r>
      <w:r w:rsidR="00D149C8" w:rsidRPr="00BE0433">
        <w:rPr>
          <w:rFonts w:ascii="Times New Roman" w:eastAsia="Times New Roman" w:hAnsi="Times New Roman" w:cs="Times New Roman"/>
          <w:color w:val="2B2B2B"/>
          <w:sz w:val="28"/>
          <w:szCs w:val="28"/>
          <w:lang w:val="ky-KG" w:eastAsia="ru-RU"/>
        </w:rPr>
        <w:t xml:space="preserve"> </w:t>
      </w:r>
      <w:r w:rsidR="002639DB">
        <w:rPr>
          <w:rFonts w:ascii="Times New Roman" w:eastAsia="Times New Roman" w:hAnsi="Times New Roman" w:cs="Times New Roman"/>
          <w:color w:val="2B2B2B"/>
          <w:sz w:val="28"/>
          <w:szCs w:val="28"/>
          <w:lang w:val="ky-KG" w:eastAsia="ru-RU"/>
        </w:rPr>
        <w:t>3</w:t>
      </w:r>
      <w:bookmarkStart w:id="0" w:name="_GoBack"/>
      <w:bookmarkEnd w:id="0"/>
    </w:p>
    <w:p w:rsidR="00D149C8" w:rsidRPr="00BE0433" w:rsidRDefault="002B67E8" w:rsidP="00BE0433">
      <w:pPr>
        <w:spacing w:after="0" w:line="240" w:lineRule="auto"/>
        <w:jc w:val="right"/>
        <w:rPr>
          <w:rFonts w:ascii="Times New Roman" w:eastAsia="Times New Roman" w:hAnsi="Times New Roman" w:cs="Times New Roman"/>
          <w:color w:val="2B2B2B"/>
          <w:sz w:val="28"/>
          <w:szCs w:val="28"/>
          <w:lang w:val="ky-KG" w:eastAsia="ru-RU"/>
        </w:rPr>
      </w:pPr>
      <w:r w:rsidRPr="00BE0433">
        <w:rPr>
          <w:rFonts w:ascii="Times New Roman" w:eastAsia="Times New Roman" w:hAnsi="Times New Roman" w:cs="Times New Roman"/>
          <w:color w:val="2B2B2B"/>
          <w:sz w:val="28"/>
          <w:szCs w:val="28"/>
          <w:lang w:val="ky-KG" w:eastAsia="ru-RU"/>
        </w:rPr>
        <w:t>Кыргыз Республикасынын Өкмөт</w:t>
      </w:r>
      <w:r w:rsidR="00D149C8" w:rsidRPr="00BE0433">
        <w:rPr>
          <w:rFonts w:ascii="Times New Roman" w:eastAsia="Times New Roman" w:hAnsi="Times New Roman" w:cs="Times New Roman"/>
          <w:color w:val="2B2B2B"/>
          <w:sz w:val="28"/>
          <w:szCs w:val="28"/>
          <w:lang w:val="ky-KG" w:eastAsia="ru-RU"/>
        </w:rPr>
        <w:t>үнүн</w:t>
      </w:r>
      <w:r w:rsidR="00D149C8" w:rsidRPr="00BE0433">
        <w:rPr>
          <w:rFonts w:ascii="Times New Roman" w:eastAsia="Times New Roman" w:hAnsi="Times New Roman" w:cs="Times New Roman"/>
          <w:color w:val="2B2B2B"/>
          <w:sz w:val="28"/>
          <w:szCs w:val="28"/>
          <w:lang w:val="ky-KG" w:eastAsia="ru-RU"/>
        </w:rPr>
        <w:br/>
        <w:t>2020-жылдын “__” ________</w:t>
      </w:r>
    </w:p>
    <w:p w:rsidR="00D149C8" w:rsidRPr="00BE0433" w:rsidRDefault="002B67E8" w:rsidP="00BE0433">
      <w:pPr>
        <w:spacing w:after="0" w:line="240" w:lineRule="auto"/>
        <w:jc w:val="right"/>
        <w:rPr>
          <w:rFonts w:ascii="Times New Roman" w:eastAsia="Times New Roman" w:hAnsi="Times New Roman" w:cs="Times New Roman"/>
          <w:color w:val="2B2B2B"/>
          <w:sz w:val="28"/>
          <w:szCs w:val="28"/>
          <w:lang w:val="ky-KG" w:eastAsia="ru-RU"/>
        </w:rPr>
      </w:pPr>
      <w:r w:rsidRPr="00BE0433">
        <w:rPr>
          <w:rFonts w:ascii="Times New Roman" w:eastAsia="Times New Roman" w:hAnsi="Times New Roman" w:cs="Times New Roman"/>
          <w:color w:val="2B2B2B"/>
          <w:sz w:val="28"/>
          <w:szCs w:val="28"/>
          <w:lang w:val="ky-KG" w:eastAsia="ru-RU"/>
        </w:rPr>
        <w:t>№ _____ </w:t>
      </w:r>
      <w:hyperlink r:id="rId7" w:history="1">
        <w:r w:rsidRPr="00BE0433">
          <w:rPr>
            <w:rFonts w:ascii="Times New Roman" w:eastAsia="Times New Roman" w:hAnsi="Times New Roman" w:cs="Times New Roman"/>
            <w:sz w:val="28"/>
            <w:szCs w:val="28"/>
            <w:lang w:val="ky-KG" w:eastAsia="ru-RU"/>
          </w:rPr>
          <w:t>токтому</w:t>
        </w:r>
      </w:hyperlink>
      <w:r w:rsidR="00D149C8" w:rsidRPr="00BE0433">
        <w:rPr>
          <w:rFonts w:ascii="Times New Roman" w:eastAsia="Times New Roman" w:hAnsi="Times New Roman" w:cs="Times New Roman"/>
          <w:color w:val="2B2B2B"/>
          <w:sz w:val="28"/>
          <w:szCs w:val="28"/>
          <w:lang w:val="ky-KG" w:eastAsia="ru-RU"/>
        </w:rPr>
        <w:t> менен</w:t>
      </w:r>
    </w:p>
    <w:p w:rsidR="00A52B2F" w:rsidRPr="00BE0433" w:rsidRDefault="002B67E8" w:rsidP="00BE0433">
      <w:pPr>
        <w:spacing w:after="0" w:line="240" w:lineRule="auto"/>
        <w:jc w:val="right"/>
        <w:rPr>
          <w:rFonts w:ascii="Times New Roman" w:eastAsia="Times New Roman" w:hAnsi="Times New Roman" w:cs="Times New Roman"/>
          <w:color w:val="2B2B2B"/>
          <w:sz w:val="28"/>
          <w:szCs w:val="28"/>
          <w:lang w:val="ky-KG" w:eastAsia="ru-RU"/>
        </w:rPr>
      </w:pPr>
      <w:r w:rsidRPr="00BE0433">
        <w:rPr>
          <w:rFonts w:ascii="Times New Roman" w:eastAsia="Times New Roman" w:hAnsi="Times New Roman" w:cs="Times New Roman"/>
          <w:color w:val="2B2B2B"/>
          <w:sz w:val="28"/>
          <w:szCs w:val="28"/>
          <w:lang w:val="ky-KG" w:eastAsia="ru-RU"/>
        </w:rPr>
        <w:t>бекитилген</w:t>
      </w:r>
    </w:p>
    <w:p w:rsidR="002B67E8" w:rsidRPr="00BE0433" w:rsidRDefault="002B67E8" w:rsidP="00BE0433">
      <w:pPr>
        <w:spacing w:after="0" w:line="240" w:lineRule="auto"/>
        <w:jc w:val="both"/>
        <w:rPr>
          <w:rFonts w:ascii="Times New Roman" w:eastAsia="Times New Roman" w:hAnsi="Times New Roman" w:cs="Times New Roman"/>
          <w:color w:val="2B2B2B"/>
          <w:sz w:val="28"/>
          <w:szCs w:val="28"/>
          <w:lang w:val="ky-KG" w:eastAsia="ru-RU"/>
        </w:rPr>
      </w:pPr>
    </w:p>
    <w:p w:rsidR="002B67E8" w:rsidRPr="00BE0433" w:rsidRDefault="002B67E8" w:rsidP="00BE0433">
      <w:pPr>
        <w:spacing w:after="0" w:line="240" w:lineRule="auto"/>
        <w:jc w:val="center"/>
        <w:rPr>
          <w:rFonts w:ascii="Times New Roman" w:hAnsi="Times New Roman" w:cs="Times New Roman"/>
          <w:b/>
          <w:bCs/>
          <w:color w:val="2B2B2B"/>
          <w:sz w:val="28"/>
          <w:szCs w:val="28"/>
          <w:shd w:val="clear" w:color="auto" w:fill="FFFFFF"/>
          <w:lang w:val="ky-KG"/>
        </w:rPr>
      </w:pPr>
      <w:r w:rsidRPr="00BE0433">
        <w:rPr>
          <w:rFonts w:ascii="Times New Roman" w:hAnsi="Times New Roman" w:cs="Times New Roman"/>
          <w:b/>
          <w:bCs/>
          <w:color w:val="2B2B2B"/>
          <w:sz w:val="28"/>
          <w:szCs w:val="28"/>
          <w:shd w:val="clear" w:color="auto" w:fill="FFFFFF"/>
          <w:lang w:val="ky-KG"/>
        </w:rPr>
        <w:t>"Кыргыз Республикасынын Коргоо иштери боюнча мамлекеттик комитетинин "Семетей" мейманканасы" мамлекеттик ишканасынын</w:t>
      </w:r>
      <w:r w:rsidRPr="00BE0433">
        <w:rPr>
          <w:rFonts w:ascii="Times New Roman" w:hAnsi="Times New Roman" w:cs="Times New Roman"/>
          <w:b/>
          <w:bCs/>
          <w:color w:val="2B2B2B"/>
          <w:sz w:val="28"/>
          <w:szCs w:val="28"/>
          <w:shd w:val="clear" w:color="auto" w:fill="FFFFFF"/>
          <w:lang w:val="ky-KG"/>
        </w:rPr>
        <w:br/>
        <w:t>УСТАВЫ</w:t>
      </w:r>
    </w:p>
    <w:p w:rsidR="002B67E8" w:rsidRPr="00BE0433" w:rsidRDefault="002B67E8" w:rsidP="00BE0433">
      <w:pPr>
        <w:shd w:val="clear" w:color="auto" w:fill="FFFFFF"/>
        <w:spacing w:before="200" w:after="0" w:line="240" w:lineRule="auto"/>
        <w:ind w:left="1134" w:right="1134"/>
        <w:jc w:val="center"/>
        <w:rPr>
          <w:rFonts w:ascii="Times New Roman" w:eastAsia="Times New Roman" w:hAnsi="Times New Roman" w:cs="Times New Roman"/>
          <w:color w:val="2B2B2B"/>
          <w:sz w:val="28"/>
          <w:szCs w:val="28"/>
          <w:lang w:val="ky-KG" w:eastAsia="ru-RU"/>
        </w:rPr>
      </w:pPr>
      <w:r w:rsidRPr="00BE0433">
        <w:rPr>
          <w:rFonts w:ascii="Times New Roman" w:eastAsia="Times New Roman" w:hAnsi="Times New Roman" w:cs="Times New Roman"/>
          <w:b/>
          <w:bCs/>
          <w:color w:val="2B2B2B"/>
          <w:sz w:val="28"/>
          <w:szCs w:val="28"/>
          <w:lang w:val="ky-KG" w:eastAsia="ru-RU"/>
        </w:rPr>
        <w:t>1. Жалпы жоболор</w:t>
      </w:r>
    </w:p>
    <w:p w:rsidR="002B67E8" w:rsidRPr="00BE0433" w:rsidRDefault="002B67E8" w:rsidP="00BE0433">
      <w:pPr>
        <w:shd w:val="clear" w:color="auto" w:fill="FFFFFF"/>
        <w:spacing w:after="0" w:line="240" w:lineRule="auto"/>
        <w:ind w:firstLine="567"/>
        <w:jc w:val="both"/>
        <w:rPr>
          <w:rFonts w:ascii="Times New Roman" w:eastAsia="Times New Roman" w:hAnsi="Times New Roman" w:cs="Times New Roman"/>
          <w:color w:val="2B2B2B"/>
          <w:sz w:val="28"/>
          <w:szCs w:val="28"/>
          <w:lang w:val="ky-KG" w:eastAsia="ru-RU"/>
        </w:rPr>
      </w:pPr>
      <w:r w:rsidRPr="00BE0433">
        <w:rPr>
          <w:rFonts w:ascii="Times New Roman" w:eastAsia="Times New Roman" w:hAnsi="Times New Roman" w:cs="Times New Roman"/>
          <w:color w:val="2B2B2B"/>
          <w:sz w:val="28"/>
          <w:szCs w:val="28"/>
          <w:lang w:val="ky-KG" w:eastAsia="ru-RU"/>
        </w:rPr>
        <w:t>1. "Кыргыз Республикасынын Коргоо иштери боюнча мамлекеттик комитетинин "Семетей" мейманканасы" мамлекеттик ишканасы (мындан ары - Ишкана) Бишкек шаарына кызматтык иш сапары менен, өргүүгө, келип-кетүүгө, дарыланууга ж.б. байланыштуу келишкен Кыргыз Республикасынын Куралдуу Күчтөрүнүн аскер кызматчыларын, жарандык персоналды жана алардын үй-бүлө мүчөлөрүн, эл аралык аскердик жана аскердик-техникалык кызматташтык маселелери боюнча чет өлкөлүк делегацияларды жайгаштыруу үчүн, ошондой эле Кыргыз Республикасынын мыйзамдарына ылайык (мындан ары - мыйзамдар) башка жеке жана юридикалык жактарга мейманканалык кызматтарды көрсөтүү үчүн арналган.</w:t>
      </w:r>
    </w:p>
    <w:p w:rsidR="00C014CA" w:rsidRPr="00BE0433" w:rsidRDefault="00C014CA" w:rsidP="00BE0433">
      <w:pPr>
        <w:shd w:val="clear" w:color="auto" w:fill="FFFFFF"/>
        <w:spacing w:after="0" w:line="240" w:lineRule="auto"/>
        <w:ind w:firstLine="567"/>
        <w:rPr>
          <w:rFonts w:ascii="Times New Roman" w:eastAsia="Times New Roman" w:hAnsi="Times New Roman" w:cs="Times New Roman"/>
          <w:color w:val="2B2B2B"/>
          <w:sz w:val="28"/>
          <w:szCs w:val="28"/>
          <w:lang w:val="ky-KG" w:eastAsia="ru-RU"/>
        </w:rPr>
      </w:pPr>
      <w:r w:rsidRPr="00BE0433">
        <w:rPr>
          <w:rFonts w:ascii="Times New Roman" w:eastAsia="Times New Roman" w:hAnsi="Times New Roman" w:cs="Times New Roman"/>
          <w:color w:val="2B2B2B"/>
          <w:sz w:val="28"/>
          <w:szCs w:val="28"/>
          <w:lang w:val="ky-KG" w:eastAsia="ru-RU"/>
        </w:rPr>
        <w:t>Уюштуруу-укуктук формасы - Мамлекеттик ишкана</w:t>
      </w:r>
      <w:r w:rsidR="00BE0433">
        <w:rPr>
          <w:rFonts w:ascii="Times New Roman" w:eastAsia="Times New Roman" w:hAnsi="Times New Roman" w:cs="Times New Roman"/>
          <w:color w:val="2B2B2B"/>
          <w:sz w:val="28"/>
          <w:szCs w:val="28"/>
          <w:lang w:val="ky-KG" w:eastAsia="ru-RU"/>
        </w:rPr>
        <w:t>.</w:t>
      </w:r>
    </w:p>
    <w:p w:rsidR="002B67E8" w:rsidRPr="00BE0433" w:rsidRDefault="002B67E8" w:rsidP="00BE0433">
      <w:pPr>
        <w:spacing w:after="0" w:line="240" w:lineRule="auto"/>
        <w:ind w:firstLine="567"/>
        <w:jc w:val="both"/>
        <w:rPr>
          <w:rFonts w:ascii="Times New Roman" w:hAnsi="Times New Roman" w:cs="Times New Roman"/>
          <w:color w:val="2B2B2B"/>
          <w:sz w:val="28"/>
          <w:szCs w:val="28"/>
          <w:shd w:val="clear" w:color="auto" w:fill="FFFFFF"/>
          <w:lang w:val="ky-KG"/>
        </w:rPr>
      </w:pPr>
      <w:r w:rsidRPr="00BE0433">
        <w:rPr>
          <w:rFonts w:ascii="Times New Roman" w:hAnsi="Times New Roman" w:cs="Times New Roman"/>
          <w:color w:val="2B2B2B"/>
          <w:sz w:val="28"/>
          <w:szCs w:val="28"/>
          <w:shd w:val="clear" w:color="auto" w:fill="FFFFFF"/>
          <w:lang w:val="ky-KG"/>
        </w:rPr>
        <w:t xml:space="preserve">2. Ишкананын уюштуруучу докумети Устав болуп саналат. Ишкананын уюштуруучусу болуп Кыргыз Республикасынын Өкмөтү саналат. </w:t>
      </w:r>
    </w:p>
    <w:p w:rsidR="002B67E8" w:rsidRPr="00BE0433" w:rsidRDefault="00106173" w:rsidP="00BE0433">
      <w:pPr>
        <w:spacing w:after="0" w:line="240" w:lineRule="auto"/>
        <w:ind w:firstLine="567"/>
        <w:jc w:val="both"/>
        <w:rPr>
          <w:rFonts w:ascii="Times New Roman" w:hAnsi="Times New Roman" w:cs="Times New Roman"/>
          <w:color w:val="2B2B2B"/>
          <w:sz w:val="28"/>
          <w:szCs w:val="28"/>
          <w:shd w:val="clear" w:color="auto" w:fill="FFFFFF"/>
          <w:lang w:val="ky-KG"/>
        </w:rPr>
      </w:pPr>
      <w:r w:rsidRPr="00BE0433">
        <w:rPr>
          <w:rFonts w:ascii="Times New Roman" w:hAnsi="Times New Roman" w:cs="Times New Roman"/>
          <w:color w:val="2B2B2B"/>
          <w:sz w:val="28"/>
          <w:szCs w:val="28"/>
          <w:shd w:val="clear" w:color="auto" w:fill="FFFFFF"/>
          <w:lang w:val="ky-KG"/>
        </w:rPr>
        <w:t>3. Ишкананы жалпы башкаруу жана координациялоону коргонуу маселелери боюнча ыйгарым укуктуу мамлекеттик орган жана мамлекеттик мүлктү башкаруу жаатындагы ыйгарым укуктуу орган тарабынан жүзөгө ашырылат.</w:t>
      </w:r>
    </w:p>
    <w:p w:rsidR="00C85B0C" w:rsidRPr="00BE0433" w:rsidRDefault="00C85B0C" w:rsidP="00BE0433">
      <w:pPr>
        <w:spacing w:after="0" w:line="240" w:lineRule="auto"/>
        <w:ind w:firstLine="567"/>
        <w:jc w:val="both"/>
        <w:rPr>
          <w:rFonts w:ascii="Times New Roman" w:hAnsi="Times New Roman" w:cs="Times New Roman"/>
          <w:color w:val="2B2B2B"/>
          <w:sz w:val="28"/>
          <w:szCs w:val="28"/>
          <w:shd w:val="clear" w:color="auto" w:fill="FFFFFF"/>
          <w:lang w:val="ky-KG"/>
        </w:rPr>
      </w:pPr>
      <w:r w:rsidRPr="00BE0433">
        <w:rPr>
          <w:rFonts w:ascii="Times New Roman" w:hAnsi="Times New Roman" w:cs="Times New Roman"/>
          <w:color w:val="2B2B2B"/>
          <w:sz w:val="28"/>
          <w:szCs w:val="28"/>
          <w:shd w:val="clear" w:color="auto" w:fill="FFFFFF"/>
          <w:lang w:val="ky-KG"/>
        </w:rPr>
        <w:t xml:space="preserve">4. Семетей мейманканасынын толук аталышы: </w:t>
      </w:r>
    </w:p>
    <w:p w:rsidR="00C85B0C" w:rsidRPr="00BE0433" w:rsidRDefault="00C85B0C" w:rsidP="00BE0433">
      <w:pPr>
        <w:pStyle w:val="a4"/>
        <w:ind w:left="0" w:firstLine="567"/>
        <w:jc w:val="both"/>
        <w:rPr>
          <w:sz w:val="28"/>
          <w:szCs w:val="28"/>
          <w:lang w:val="ky-KG"/>
        </w:rPr>
      </w:pPr>
      <w:r w:rsidRPr="00BE0433">
        <w:rPr>
          <w:sz w:val="28"/>
          <w:szCs w:val="28"/>
          <w:lang w:val="ky-KG"/>
        </w:rPr>
        <w:t>а) мамлекеттик тилде: «Кыргыз Республикасынын Коргоо иштери боюнча мамлекеттик комитетинин «Семетей» мейманканасы мамлекеттик ишканасы»;</w:t>
      </w:r>
    </w:p>
    <w:p w:rsidR="00C85B0C" w:rsidRPr="00BE0433" w:rsidRDefault="00C85B0C" w:rsidP="00BE0433">
      <w:pPr>
        <w:pStyle w:val="a4"/>
        <w:ind w:left="0" w:firstLine="567"/>
        <w:jc w:val="both"/>
        <w:rPr>
          <w:sz w:val="28"/>
          <w:szCs w:val="28"/>
        </w:rPr>
      </w:pPr>
      <w:r w:rsidRPr="00BE0433">
        <w:rPr>
          <w:sz w:val="28"/>
          <w:szCs w:val="28"/>
        </w:rPr>
        <w:t xml:space="preserve">б) расмий тилде: «Государственное предприятие «Гостиница «Семетей» Государственного комитета по делам обороны Кыргызской Республики». </w:t>
      </w:r>
    </w:p>
    <w:p w:rsidR="00C85B0C" w:rsidRPr="00BE0433" w:rsidRDefault="00C85B0C"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Ишкананын кыскартылган аталышы: </w:t>
      </w:r>
    </w:p>
    <w:p w:rsidR="00C85B0C" w:rsidRPr="00BE0433" w:rsidRDefault="00C85B0C"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а) мамлекеттик тилде: «Семетей» мейманканасы МИ»</w:t>
      </w:r>
    </w:p>
    <w:p w:rsidR="00C85B0C" w:rsidRPr="00BE0433" w:rsidRDefault="00C85B0C"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б)</w:t>
      </w:r>
      <w:r w:rsidR="00BA6180" w:rsidRPr="00BE0433">
        <w:rPr>
          <w:rFonts w:ascii="Times New Roman" w:hAnsi="Times New Roman" w:cs="Times New Roman"/>
          <w:color w:val="2B2B2B"/>
          <w:sz w:val="28"/>
          <w:szCs w:val="28"/>
          <w:shd w:val="clear" w:color="auto" w:fill="FFFFFF"/>
        </w:rPr>
        <w:t xml:space="preserve"> расмий тилде</w:t>
      </w:r>
      <w:r w:rsidRPr="00BE0433">
        <w:rPr>
          <w:rFonts w:ascii="Times New Roman" w:hAnsi="Times New Roman" w:cs="Times New Roman"/>
          <w:color w:val="2B2B2B"/>
          <w:sz w:val="28"/>
          <w:szCs w:val="28"/>
          <w:shd w:val="clear" w:color="auto" w:fill="FFFFFF"/>
        </w:rPr>
        <w:t xml:space="preserve"> «ГП «Гостиница «Семетей»</w:t>
      </w:r>
    </w:p>
    <w:p w:rsidR="00C85B0C" w:rsidRPr="00BE0433" w:rsidRDefault="00C85B0C"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Ишкананын юридикалык дареги: 720001 Кыргыз Республикасы, Бишкек шаары, Токтогул шаары 125.</w:t>
      </w:r>
    </w:p>
    <w:p w:rsidR="00C85B0C" w:rsidRPr="00BE0433" w:rsidRDefault="00C85B0C"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5. Ишкана өз ишинде Кыргыз Республикасынын Конституциясын, Кыргыз Республикасынын мыйзамдарын, Кыргыз Республикасы </w:t>
      </w:r>
      <w:r w:rsidRPr="00BE0433">
        <w:rPr>
          <w:rFonts w:ascii="Times New Roman" w:hAnsi="Times New Roman" w:cs="Times New Roman"/>
          <w:color w:val="2B2B2B"/>
          <w:sz w:val="28"/>
          <w:szCs w:val="28"/>
          <w:shd w:val="clear" w:color="auto" w:fill="FFFFFF"/>
        </w:rPr>
        <w:lastRenderedPageBreak/>
        <w:t>катышуучусу болгон эл аралык келишимдерде, ведомстволук актыларда жана ушул Уставда белгиленген тартипте күчүнө кирген Кыргыз Республикасынын ченемдик укуктук актыларын жетекчиликке алат.</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6. Мүлк жана киреше мамлекеттин менчиги. Компания толук экономикалык эсептөө жана өзүн-өзү каржылоо, чарбалык келишимдерди түзүү, бүтүм жасоо, мүлктүк жана жеке мүлктүк эмес укуктарды жана милдеттенмелерди алуу, сот органдарында доогер жана жоопкер катары иштөө принциптеринде иштейт.</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7. Ишкана белгиленген тартипте филиалдарды жана өкүлчүлүктөрдү ачууга, бизнес компанияларын түзүүгө укуктуу.</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8. Компания мамлекеттик жана расмий тилдерде өзүнүн аталышы жазылган мөөргө, штамптарга, стандарттуу формага жана башка атрибуттарга ээ.</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9. Кыргыз Республикасынын Өкмөтү Ишкананын кирешесинин бир бөлүгүн алууга укуктуу.</w:t>
      </w:r>
    </w:p>
    <w:p w:rsidR="005B0D79" w:rsidRPr="00BE0433" w:rsidRDefault="005B0D79" w:rsidP="00BE0433">
      <w:pPr>
        <w:spacing w:after="0" w:line="240" w:lineRule="auto"/>
        <w:jc w:val="both"/>
        <w:rPr>
          <w:rFonts w:ascii="Times New Roman" w:hAnsi="Times New Roman" w:cs="Times New Roman"/>
          <w:color w:val="2B2B2B"/>
          <w:sz w:val="28"/>
          <w:szCs w:val="28"/>
          <w:shd w:val="clear" w:color="auto" w:fill="FFFFFF"/>
        </w:rPr>
      </w:pPr>
    </w:p>
    <w:p w:rsidR="00D34871" w:rsidRDefault="00D34871" w:rsidP="00BE0433">
      <w:pPr>
        <w:spacing w:after="0" w:line="240" w:lineRule="auto"/>
        <w:jc w:val="center"/>
        <w:rPr>
          <w:rFonts w:ascii="Times New Roman" w:hAnsi="Times New Roman" w:cs="Times New Roman"/>
          <w:b/>
          <w:color w:val="2B2B2B"/>
          <w:sz w:val="28"/>
          <w:szCs w:val="28"/>
          <w:shd w:val="clear" w:color="auto" w:fill="FFFFFF"/>
        </w:rPr>
      </w:pPr>
      <w:r w:rsidRPr="00BE0433">
        <w:rPr>
          <w:rFonts w:ascii="Times New Roman" w:hAnsi="Times New Roman" w:cs="Times New Roman"/>
          <w:b/>
          <w:color w:val="2B2B2B"/>
          <w:sz w:val="28"/>
          <w:szCs w:val="28"/>
          <w:shd w:val="clear" w:color="auto" w:fill="FFFFFF"/>
        </w:rPr>
        <w:t>2. Ишкананын негизги милдеттери жана функциялары</w:t>
      </w:r>
    </w:p>
    <w:p w:rsidR="00BE0433" w:rsidRPr="00BE0433" w:rsidRDefault="00BE0433" w:rsidP="00BE0433">
      <w:pPr>
        <w:spacing w:after="0" w:line="240" w:lineRule="auto"/>
        <w:jc w:val="center"/>
        <w:rPr>
          <w:rFonts w:ascii="Times New Roman" w:hAnsi="Times New Roman" w:cs="Times New Roman"/>
          <w:b/>
          <w:color w:val="2B2B2B"/>
          <w:sz w:val="28"/>
          <w:szCs w:val="28"/>
          <w:shd w:val="clear" w:color="auto" w:fill="FFFFFF"/>
        </w:rPr>
      </w:pP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10. "Семетей" мейманканасынын МИнин максаты жана негизги милдеттери:</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аскер кызматчыларын, Кыргыз Республикасынын Куралдуу Күчтөрүнүн жарандык кызматчыларын жана алардын үй-бүлө мүчөлөрүн иш сапары менен, өргүү учурунда, саякатта, дарылоодо ж.б.</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эл аралык аскердик жана аскердик-техникалык кызматташуу маселелери боюнча делегацияларды жана ушул багыттар боюнча жакынкы жана алыскы чет өлкөлөрдөн келген программалардын жана пландардын алкагында Бишкекке келген башка делегацияларды жайгаштыруу;</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мыйзамга ылайык башка жеке жана юридикалык жактарга мейманкана кызматын көрсөтүү.</w:t>
      </w:r>
    </w:p>
    <w:p w:rsidR="00D34871" w:rsidRPr="00BE0433" w:rsidRDefault="00D34871"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«Семетей»  мейманканасынын негизги иш-аракеттери: мейманканалык кызматтарды көрсөтүү, тамак-аш азыктарын өндүрүү жана сатуу, ошондой эле турмуш-тиричилик кызматтары.</w:t>
      </w:r>
    </w:p>
    <w:p w:rsidR="005B0D79" w:rsidRPr="00BE0433" w:rsidRDefault="005B0D79" w:rsidP="00BE0433">
      <w:pPr>
        <w:spacing w:after="0" w:line="240" w:lineRule="auto"/>
        <w:jc w:val="both"/>
        <w:rPr>
          <w:rFonts w:ascii="Times New Roman" w:hAnsi="Times New Roman" w:cs="Times New Roman"/>
          <w:color w:val="2B2B2B"/>
          <w:sz w:val="28"/>
          <w:szCs w:val="28"/>
          <w:shd w:val="clear" w:color="auto" w:fill="FFFFFF"/>
        </w:rPr>
      </w:pPr>
    </w:p>
    <w:p w:rsidR="00D34871" w:rsidRDefault="00D34871" w:rsidP="00BE0433">
      <w:pPr>
        <w:spacing w:after="0" w:line="240" w:lineRule="auto"/>
        <w:jc w:val="center"/>
        <w:rPr>
          <w:rFonts w:ascii="Times New Roman" w:hAnsi="Times New Roman" w:cs="Times New Roman"/>
          <w:b/>
          <w:color w:val="2B2B2B"/>
          <w:sz w:val="28"/>
          <w:szCs w:val="28"/>
          <w:shd w:val="clear" w:color="auto" w:fill="FFFFFF"/>
        </w:rPr>
      </w:pPr>
      <w:r w:rsidRPr="00BE0433">
        <w:rPr>
          <w:rFonts w:ascii="Times New Roman" w:hAnsi="Times New Roman" w:cs="Times New Roman"/>
          <w:b/>
          <w:color w:val="2B2B2B"/>
          <w:sz w:val="28"/>
          <w:szCs w:val="28"/>
          <w:shd w:val="clear" w:color="auto" w:fill="FFFFFF"/>
        </w:rPr>
        <w:t>3. Ишкананын укуктары жана милдеттери</w:t>
      </w:r>
    </w:p>
    <w:p w:rsidR="00BE0433" w:rsidRPr="00BE0433" w:rsidRDefault="00BE0433" w:rsidP="00BE0433">
      <w:pPr>
        <w:spacing w:after="0" w:line="240" w:lineRule="auto"/>
        <w:jc w:val="center"/>
        <w:rPr>
          <w:rFonts w:ascii="Times New Roman" w:hAnsi="Times New Roman" w:cs="Times New Roman"/>
          <w:b/>
          <w:color w:val="2B2B2B"/>
          <w:sz w:val="28"/>
          <w:szCs w:val="28"/>
          <w:shd w:val="clear" w:color="auto" w:fill="FFFFFF"/>
        </w:rPr>
      </w:pP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11. Ишкана ушул Уставда аныкталган милдеттерди аткаруу үчүн төмөнкүлөргө укуктуу:</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мейманкана кызматын көрсөтүүдө, мыйзамдарда белгиленген тартипте, анын ичинде нак эмес акча менен төлөө;</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соттордо доогер жана жоопкер болууга;</w:t>
      </w:r>
    </w:p>
    <w:p w:rsidR="00D34871" w:rsidRPr="00BE0433" w:rsidRDefault="00D348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 уюштуруу-укуктук формасына карабастан, юридикалык жактар, ошондой эле "Семетей мейманканасы" МИнин максаттарына ылайык жеке адамдар менен келишимдерди түзүү;</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белгиленген тартипте, Ишкананын кызматкерлерин консультациялоо, окутуу жана башка максаттар үчүн жарандык келишимдердин, мөөнөттүү эмгек келишимдеринин негизинде тараптардын макулдашуусу боюнча төлөө менен жумушка тартуу, ошондой эле жарандарды мыйзамдарда белгиленген тартипте Ишкананын жумушуна тартуу үчүн тартуу;</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"Семетей мейманканасы" МИнин милдеттерин аткаруу үчүн Кыргыз Республикасынын мыйзамдарына ылайык эмгек келишимдерин, мөөнөттүү эмгек келишимдерин, эмгек келишимдерин, жарандык-укуктук башка келишимдерди түзүүгө;</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мыйзамда белгиленген тартипте, Уюштуруучунун макулдугу менен юридикалык жана жеке жактарга ага таандык имараттарды, жабдууларды, транспорт каражаттарын, инвентардык жана башка материалдык баалуулуктарды ижарага, акысыз убактылуу пайдаланууга берүүгө;</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мыйзамда тыюу салынбаган башка иштерди жүзөгө ашырат.</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Эл аралык аскердик жана аскердик-техникалык кызматташуу маселелери боюнча делегацияларды жана ушул багыттар боюнча жакынкы жана алыскы чет өлкөлөрдөн программалар жана пландар алкагында Бишкекке келген башка делегацияларды жайгаштыруу.</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белгиленген тартипте Кыргыз Республикасынын мамлекеттик сатып алуулар жөнүндө мыйзамдарына ылайык керектүү товарларды, жумуштарды жана кызмат көрсөтүүлөрдү жүзөгө ашырууга;</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белгиленген тартипте юридикалык жана жеке жактар ​​менен эсептешүүлөрдү жүргүзүүгө;</w:t>
      </w:r>
    </w:p>
    <w:p w:rsidR="00A73072" w:rsidRPr="00BE0433" w:rsidRDefault="00C014CA"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Кыргыз Республикасынын жарандык мыйзамдарына ылайык башка юридикалык жактар, анын ичинде чет өлкөлүк жана жеке жактар ​​менен ишкердик келишимдерди өз алдынча түзүүгө;</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кызматкерлерин иш сапарга, анын ичинде чет өлкөгө, ошондой эле эл аралык конференцияларга жана семинарларга катышууга жөнөтүүгө;</w:t>
      </w:r>
    </w:p>
    <w:p w:rsidR="00C014CA" w:rsidRPr="00BE0433" w:rsidRDefault="00C014CA"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 коргонуу маселелери боюнча ыйгарым укуктуу мамлекеттик орган менен макулдашуу боюнча Кыргыз Республикасынын жарандык мыйзамдарына ылайык тышкы экономикалык ишти жүзөгө ашырат </w:t>
      </w:r>
    </w:p>
    <w:p w:rsid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эмгек мыйзамдарына ылайык коомдун кызматкерлерин өз алдынча кабыл алат жана бошотот, ошондой эле сый акынын өлчөмүн белгилейт, жумуш убактысынын жалпыланган эсебин киргизет, дем алыш жана майрам күндөрүн берүү тартибин белгилейт;</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 ишкананын кызматкерлери үчүн Кыргыз Республикасынын мыйзамдарына ылайык кошумча майрамдарды, кыскартылган жумуш убактысын жана башка социалдык жөлөкпулдарды белгилөөгө;</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жарандык мыйзамдарга ылайык жер берүүчү жана ижарачы катары чыгууга.</w:t>
      </w:r>
    </w:p>
    <w:p w:rsidR="00A73072"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12. Ишкана</w:t>
      </w:r>
      <w:r w:rsidR="00A73072" w:rsidRPr="00BE0433">
        <w:rPr>
          <w:rFonts w:ascii="Times New Roman" w:hAnsi="Times New Roman" w:cs="Times New Roman"/>
          <w:color w:val="2B2B2B"/>
          <w:sz w:val="28"/>
          <w:szCs w:val="28"/>
          <w:shd w:val="clear" w:color="auto" w:fill="FFFFFF"/>
        </w:rPr>
        <w:t xml:space="preserve"> жарандык мыйзамдардын, Кыргыз Республикасынын башка ченемдик укуктук актыларынын, ошондой эле ушул Уставдын жоболоруна ылайык, Кыргыз Республикасынын менчигинде болгон жана коомго таандык болгон мүлктү чарбалык башкаруунун негизинде пайдаланат.</w:t>
      </w:r>
    </w:p>
    <w:p w:rsidR="00A73072"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Ишкана</w:t>
      </w:r>
      <w:r w:rsidR="00A73072" w:rsidRPr="00BE0433">
        <w:rPr>
          <w:rFonts w:ascii="Times New Roman" w:hAnsi="Times New Roman" w:cs="Times New Roman"/>
          <w:color w:val="2B2B2B"/>
          <w:sz w:val="28"/>
          <w:szCs w:val="28"/>
          <w:shd w:val="clear" w:color="auto" w:fill="FFFFFF"/>
        </w:rPr>
        <w:t xml:space="preserve"> милдеттүү</w:t>
      </w:r>
      <w:r w:rsidR="00BE0433">
        <w:rPr>
          <w:rFonts w:ascii="Times New Roman" w:hAnsi="Times New Roman" w:cs="Times New Roman"/>
          <w:color w:val="2B2B2B"/>
          <w:sz w:val="28"/>
          <w:szCs w:val="28"/>
          <w:shd w:val="clear" w:color="auto" w:fill="FFFFFF"/>
          <w:lang w:val="ky-KG"/>
        </w:rPr>
        <w:t>лүүгү</w:t>
      </w:r>
      <w:r w:rsidR="00A73072" w:rsidRPr="00BE0433">
        <w:rPr>
          <w:rFonts w:ascii="Times New Roman" w:hAnsi="Times New Roman" w:cs="Times New Roman"/>
          <w:color w:val="2B2B2B"/>
          <w:sz w:val="28"/>
          <w:szCs w:val="28"/>
          <w:shd w:val="clear" w:color="auto" w:fill="FFFFFF"/>
        </w:rPr>
        <w:t>:</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тапшырмаларды аткарууда Кыргыз Республикасынын мыйзамдарын так сакт</w:t>
      </w:r>
      <w:r w:rsidR="00BE0433">
        <w:rPr>
          <w:rFonts w:ascii="Times New Roman" w:hAnsi="Times New Roman" w:cs="Times New Roman"/>
          <w:color w:val="2B2B2B"/>
          <w:sz w:val="28"/>
          <w:szCs w:val="28"/>
          <w:shd w:val="clear" w:color="auto" w:fill="FFFFFF"/>
          <w:lang w:val="ky-KG"/>
        </w:rPr>
        <w:t>оого;</w:t>
      </w:r>
      <w:r w:rsidR="00BE0433">
        <w:rPr>
          <w:rFonts w:ascii="Times New Roman" w:hAnsi="Times New Roman" w:cs="Times New Roman"/>
          <w:color w:val="2B2B2B"/>
          <w:sz w:val="28"/>
          <w:szCs w:val="28"/>
          <w:shd w:val="clear" w:color="auto" w:fill="FFFFFF"/>
        </w:rPr>
        <w:t xml:space="preserve"> </w:t>
      </w:r>
    </w:p>
    <w:p w:rsidR="00A73072" w:rsidRPr="00BE0433" w:rsidRDefault="00A7307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 Ишкананын кызматкерлерине коопсуз эмгек шарттарын камсыз кылууга жана алардын ден-соолугуна жана эмгекке жөндөмүнө келтирилген зыян үчүн белгиленген тартипте жоопкерчилик тарт</w:t>
      </w:r>
      <w:r w:rsidR="0096531B">
        <w:rPr>
          <w:rFonts w:ascii="Times New Roman" w:hAnsi="Times New Roman" w:cs="Times New Roman"/>
          <w:color w:val="2B2B2B"/>
          <w:sz w:val="28"/>
          <w:szCs w:val="28"/>
          <w:shd w:val="clear" w:color="auto" w:fill="FFFFFF"/>
          <w:lang w:val="ky-KG"/>
        </w:rPr>
        <w:t>ууга</w:t>
      </w:r>
      <w:r w:rsidRPr="00BE0433">
        <w:rPr>
          <w:rFonts w:ascii="Times New Roman" w:hAnsi="Times New Roman" w:cs="Times New Roman"/>
          <w:color w:val="2B2B2B"/>
          <w:sz w:val="28"/>
          <w:szCs w:val="28"/>
          <w:shd w:val="clear" w:color="auto" w:fill="FFFFFF"/>
        </w:rPr>
        <w:t>;</w:t>
      </w:r>
    </w:p>
    <w:p w:rsidR="00035D71" w:rsidRPr="00BE0433" w:rsidRDefault="00B65508"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жарандык укуктук мамилелер жана мамлекеттик сатып алуулар чөйрөсүндө түзүлгөн келишимдер боюнча Кыргыз Республикасынын жарандык мыйзамдарына ылайык милдеттенмелерди аткарат</w:t>
      </w:r>
      <w:r w:rsidR="00035D71" w:rsidRPr="00BE0433">
        <w:rPr>
          <w:rFonts w:ascii="Times New Roman" w:hAnsi="Times New Roman" w:cs="Times New Roman"/>
          <w:color w:val="2B2B2B"/>
          <w:sz w:val="28"/>
          <w:szCs w:val="28"/>
          <w:shd w:val="clear" w:color="auto" w:fill="FFFFFF"/>
        </w:rPr>
        <w:t>;</w:t>
      </w:r>
    </w:p>
    <w:p w:rsidR="00035D71"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финансылык абалына карабастан, түзүлгөн бардык келишимдерге жана келишимдерге ылайык  бардык кызматкерлерине толук акы төлөө;</w:t>
      </w:r>
    </w:p>
    <w:p w:rsidR="00035D71"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кызматкерлерин социалдык, медициналык жана башка милдеттүү камсыздандыруунун түрлөрүн жүргүзүү;</w:t>
      </w:r>
    </w:p>
    <w:p w:rsidR="00035D71"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салык отчетторун өз убагында тапшырууга, салык мыйзамдарында аныкталган тартипте жана өлчөмдө салыктарды жана чегерүүлөрдү төлөөгө;</w:t>
      </w:r>
    </w:p>
    <w:p w:rsidR="00035D71"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 ыйгарым укуктуу мамлекеттик башкаруу органы бекиткен иш пландарынын негизинде иштейт.</w:t>
      </w:r>
    </w:p>
    <w:p w:rsidR="00035D71"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Уюмдаштыруучунун чечими боюнча ишкана ушул Уставда каралбаган башка укуктарга жана милдеттерге ээ болушу мүмкүн.</w:t>
      </w:r>
    </w:p>
    <w:p w:rsidR="00035D71"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13. </w:t>
      </w:r>
      <w:r w:rsidR="00B65508" w:rsidRPr="00BE0433">
        <w:rPr>
          <w:rFonts w:ascii="Times New Roman" w:hAnsi="Times New Roman" w:cs="Times New Roman"/>
          <w:color w:val="2B2B2B"/>
          <w:sz w:val="28"/>
          <w:szCs w:val="28"/>
          <w:shd w:val="clear" w:color="auto" w:fill="FFFFFF"/>
        </w:rPr>
        <w:t>Ишкананын кызматкерлери мамлекеттик, кызматтык жана мыйзам менен корголуучу башка купуя сырларды сактоого, анын ичинде ишкананын иши токтотулгандан кийин, Кыргыз Республикасынын мамлекеттик сырды жана жеке маалыматтарды коргоо жөнүндө мыйзамдарында белгиленген мөөнөттө сактоого, кызматтык милдеттерин аткарууда алынган жашыруун маалыматты сактоого, жарандардын купуялыгына, ар-намысына жана кадыр-баркына таасир эткен маалыматтарды сактоого милдеттүү.</w:t>
      </w:r>
    </w:p>
    <w:p w:rsidR="00BE0433" w:rsidRPr="00BE0433" w:rsidRDefault="00BE0433" w:rsidP="00BE0433">
      <w:pPr>
        <w:spacing w:after="0" w:line="240" w:lineRule="auto"/>
        <w:ind w:firstLine="708"/>
        <w:jc w:val="both"/>
        <w:rPr>
          <w:rFonts w:ascii="Times New Roman" w:hAnsi="Times New Roman" w:cs="Times New Roman"/>
          <w:b/>
          <w:color w:val="2B2B2B"/>
          <w:sz w:val="28"/>
          <w:szCs w:val="28"/>
          <w:shd w:val="clear" w:color="auto" w:fill="FFFFFF"/>
        </w:rPr>
      </w:pPr>
    </w:p>
    <w:p w:rsidR="00035D71" w:rsidRDefault="00035D71" w:rsidP="00BE0433">
      <w:pPr>
        <w:spacing w:after="0" w:line="240" w:lineRule="auto"/>
        <w:jc w:val="center"/>
        <w:rPr>
          <w:rFonts w:ascii="Times New Roman" w:hAnsi="Times New Roman" w:cs="Times New Roman"/>
          <w:b/>
          <w:color w:val="2B2B2B"/>
          <w:sz w:val="28"/>
          <w:szCs w:val="28"/>
          <w:shd w:val="clear" w:color="auto" w:fill="FFFFFF"/>
        </w:rPr>
      </w:pPr>
      <w:r w:rsidRPr="00BE0433">
        <w:rPr>
          <w:rFonts w:ascii="Times New Roman" w:hAnsi="Times New Roman" w:cs="Times New Roman"/>
          <w:b/>
          <w:color w:val="2B2B2B"/>
          <w:sz w:val="28"/>
          <w:szCs w:val="28"/>
          <w:shd w:val="clear" w:color="auto" w:fill="FFFFFF"/>
        </w:rPr>
        <w:t>4. Ишкананы башкаруу</w:t>
      </w:r>
    </w:p>
    <w:p w:rsidR="00035D71" w:rsidRPr="00BE0433" w:rsidRDefault="00035D7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14. Ишкананы жалпы башкаруу жана анын ишин координациялоо жүзөгө ашырылат;</w:t>
      </w:r>
    </w:p>
    <w:p w:rsidR="00035D71" w:rsidRPr="00BE0433" w:rsidRDefault="00035D71"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    </w:t>
      </w:r>
      <w:r w:rsidR="00D50AD3" w:rsidRPr="00BE0433">
        <w:rPr>
          <w:rFonts w:ascii="Times New Roman" w:hAnsi="Times New Roman" w:cs="Times New Roman"/>
          <w:color w:val="2B2B2B"/>
          <w:sz w:val="28"/>
          <w:szCs w:val="28"/>
          <w:shd w:val="clear" w:color="auto" w:fill="FFFFFF"/>
        </w:rPr>
        <w:tab/>
      </w:r>
      <w:r w:rsidRPr="00BE0433">
        <w:rPr>
          <w:rFonts w:ascii="Times New Roman" w:hAnsi="Times New Roman" w:cs="Times New Roman"/>
          <w:color w:val="2B2B2B"/>
          <w:sz w:val="28"/>
          <w:szCs w:val="28"/>
          <w:shd w:val="clear" w:color="auto" w:fill="FFFFFF"/>
        </w:rPr>
        <w:t>- коргонуу маселелери боюнча ыйгарым укуктуу мамлекеттик орган;</w:t>
      </w:r>
    </w:p>
    <w:p w:rsidR="00035D71" w:rsidRPr="00BE0433" w:rsidRDefault="00035D71"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   </w:t>
      </w:r>
      <w:r w:rsidR="00D50AD3" w:rsidRPr="00BE0433">
        <w:rPr>
          <w:rFonts w:ascii="Times New Roman" w:hAnsi="Times New Roman" w:cs="Times New Roman"/>
          <w:color w:val="2B2B2B"/>
          <w:sz w:val="28"/>
          <w:szCs w:val="28"/>
          <w:shd w:val="clear" w:color="auto" w:fill="FFFFFF"/>
        </w:rPr>
        <w:tab/>
      </w:r>
      <w:r w:rsidRPr="00BE0433">
        <w:rPr>
          <w:rFonts w:ascii="Times New Roman" w:hAnsi="Times New Roman" w:cs="Times New Roman"/>
          <w:color w:val="2B2B2B"/>
          <w:sz w:val="28"/>
          <w:szCs w:val="28"/>
          <w:shd w:val="clear" w:color="auto" w:fill="FFFFFF"/>
        </w:rPr>
        <w:t xml:space="preserve"> - мамлекеттик мүлктү башкаруу чөйрөсүндөгү ыйгарым укуктуу орган.</w:t>
      </w:r>
    </w:p>
    <w:p w:rsidR="00C41B00" w:rsidRPr="00BE0433" w:rsidRDefault="00C41B00"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Коргоо маселелери боюнча ыйгарым укуктуу мамлекеттик органдын компетенциясына төмөнкүлөр кирет:</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негизги иш-аракеттерин аныктоо;</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уставдын долбоорун иштеп чыгуу, уставга өзгөртүүлөрдү жана толуктоолорду киргизүү жөнүндө сунуштарды даярдоо же жаңы редакциядагы уставды бекитүү;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уюштуруучуга ишкананы кайра уюштуруу жана жоюу жөнүндө сунуштарды киргизүү;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стратегиялык өнүгүү планын бекитүү;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жылдык бюджеттин долбоорун макулдашуу;</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финансы-чарбалык ишинин натыйжалуулугунун тармактык көрсөткүчтөрүн иштеп чыгуу жана бекитүү;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 өнүктүрүүнүн стратегиялык планынын аткарылышын талдоо жана мониторинг жүргүзүү;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жетекчисинин кызмат ордуна талапкерлерге коюлган квалификациялык талаптарды бекитүү;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мамлекеттик мүлктү башкаруу чөйрөсүндөгү ыйгарым укуктуу органга ишкананын жетекчисинин кызмат ордуна талапкерлерди Кыргыз Республикасынын Премьер-министрине сунуштоо үчүн киргизүү.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 жалпы башкарууну камсыз кылууга багытталган Кыргыз Республикасынын мыйзамдарында каралган башка ыйгарым укуктарды жүзөгө ашыруу.</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15. Коргоо маселелери боюнча ыйгарым укуктуу мамлекеттик орган төмөнкүлөргө укуктуу:</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каралып жаткан иш чөйрөсүндөгү саясаттын тармактык маселелери боюнча компанияга көрсөтмөлөрдү берүү, финансылык (бухгалтердик) отчеттуулук үчүн документтерди, ошондой эле финансы-чарбалык иш-аракеттерди жана ишкананын стратегиялык өнүгүү планын талдоо үчүн зарыл болгон материалдарды, маалыматтарды жана түшүндүрмөлөрдү талап кылуу;</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аткаруу органынын отчетторун угууга;</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мамлекеттик мүлктү башкаруу чөйрөсүндөгү ыйгарым укуктуу органга мамлекеттик ишкананын жетекчисин кызмат ордунан бошотуу, ага тартиптик жаза чараларын колдонуу жана стимулдаштыруу жөнүндө сунуш киргизүүгө.</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16. Коргоо маселелери боюнча ыйгарым укуктуу мамлекеттик орган төмөнкүлөргө милдеттүү: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 </w:t>
      </w:r>
      <w:r w:rsidR="00B65508" w:rsidRPr="00BE0433">
        <w:rPr>
          <w:rFonts w:ascii="Times New Roman" w:hAnsi="Times New Roman" w:cs="Times New Roman"/>
          <w:color w:val="2B2B2B"/>
          <w:sz w:val="28"/>
          <w:szCs w:val="28"/>
          <w:shd w:val="clear" w:color="auto" w:fill="FFFFFF"/>
        </w:rPr>
        <w:t xml:space="preserve"> </w:t>
      </w:r>
      <w:r w:rsidRPr="00BE0433">
        <w:rPr>
          <w:rFonts w:ascii="Times New Roman" w:hAnsi="Times New Roman" w:cs="Times New Roman"/>
          <w:color w:val="2B2B2B"/>
          <w:sz w:val="28"/>
          <w:szCs w:val="28"/>
          <w:shd w:val="clear" w:color="auto" w:fill="FFFFFF"/>
        </w:rPr>
        <w:t>Ишкананын башкаруу органдарын өз убагында түзүүнү камсыз кылуу;</w:t>
      </w:r>
    </w:p>
    <w:p w:rsidR="00C41B00" w:rsidRPr="00BE0433" w:rsidRDefault="00B65508"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 xml:space="preserve">- </w:t>
      </w:r>
      <w:r w:rsidR="00C41B00" w:rsidRPr="00BE0433">
        <w:rPr>
          <w:rFonts w:ascii="Times New Roman" w:hAnsi="Times New Roman" w:cs="Times New Roman"/>
          <w:color w:val="2B2B2B"/>
          <w:sz w:val="28"/>
          <w:szCs w:val="28"/>
          <w:shd w:val="clear" w:color="auto" w:fill="FFFFFF"/>
        </w:rPr>
        <w:t>Ишкананын ишине байланыштуу Кыргыз Республикасынын Өкмөтүнүн чечимдеринин долбоорлорунун демилгеленишин камсыз кылат;</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жетекчилери жана кызматкерлери тарабынан Кыргыз Республикасынын мыйзамдарын бузуу фактылары жөнүндө укук коргоо органдарына билдирүү;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коммерциялык же мыйзам тарабынан корголуучу башка сыр болуп саналган Ишкананын иши жөнүндө маалыматты үчүнчү жактарга таркатпоого;</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ыйгарым укуктуу мамлекеттик органдардын талабы боюнча белгиленген тартипте Ишкананын иши жөнүндө маалыматтарды берүүгө.</w:t>
      </w:r>
    </w:p>
    <w:p w:rsidR="00C41B00" w:rsidRPr="00BE0433" w:rsidRDefault="00C41B00"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Мамлекеттик мүлктү башкаруу чөйрөсүндөгү ыйгарым укуктуу органдын компетенциясына төмөнкүлөр кирет:</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уюштуруучусуна ишкананы кайра уюштуруу же жоюу жөнүндө сунуштарды жиберүү;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түзүмүн жана штаттык санын координациялоо;</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жылдык бюджетти бекитүү, ишкананын финансы-чарбалык ишинин натыйжалары жөнүндө отчет, республикалык бюджетке өткөрүлүп берилүүчү таза кирешенин үлүшүнүн өлчөмү;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финансы-чарбалык ишине анализ жүргүзүү жана мониторинг жүргүзүү;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жетекчинин жана анын орун басарынын ишинин негизги көрсөткүчтөрүн бекитүү;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жетекчисинин орун басарынын ишине баа берүү;</w:t>
      </w:r>
    </w:p>
    <w:p w:rsidR="00C41B00" w:rsidRPr="00BE0433" w:rsidRDefault="00C4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жетекчисине жана анын орун басарына сый акы төлөө тартибин бекитүү;</w:t>
      </w:r>
    </w:p>
    <w:p w:rsidR="00FA1B00" w:rsidRPr="00BE0433" w:rsidRDefault="00FA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Коргоо маселелери боюнча ыйгарым укуктуу мамлекеттик орган менен макулдашуу боюнча ишкананын жетекчисин дайындоо жана кызматтан бошотуу жөнүндө сунуштарды Кыргыз Республикасынын Премьер-министрине киргизүү;</w:t>
      </w:r>
    </w:p>
    <w:p w:rsidR="00FA1B00" w:rsidRPr="00BE0433" w:rsidRDefault="00FA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жетекчисинин сунушу боюнча мамлекеттик ишкананын жетекчисинин орун басарларын дайындоо жана бошотуу;</w:t>
      </w:r>
    </w:p>
    <w:p w:rsidR="00FA1B00" w:rsidRPr="00BE0433" w:rsidRDefault="00FA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жетекчисине жана анын орун басарына карата иш берүүчүнүн укуктарын жана милдеттерин аткаруу;</w:t>
      </w:r>
    </w:p>
    <w:p w:rsidR="00FA1B00" w:rsidRPr="00BE0433" w:rsidRDefault="00FA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жетекчиси жана анын орун басары менен эмгек келишимин түзүү;</w:t>
      </w:r>
    </w:p>
    <w:p w:rsidR="00FA1B00" w:rsidRPr="00BE0433" w:rsidRDefault="00FA1B00"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мүлктүн максаттуу пайдаланылышын жана сакталышын контролдоо;</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17. </w:t>
      </w:r>
      <w:r w:rsidR="00B65508" w:rsidRPr="00BE0433">
        <w:rPr>
          <w:rFonts w:ascii="Times New Roman" w:hAnsi="Times New Roman" w:cs="Times New Roman"/>
          <w:color w:val="2B2B2B"/>
          <w:sz w:val="28"/>
          <w:szCs w:val="28"/>
          <w:shd w:val="clear" w:color="auto" w:fill="FFFFFF"/>
        </w:rPr>
        <w:t xml:space="preserve">Ишкананын ишин коргоо маселелери боюнча ыйгарым укуктуу мамлекеттик органдын жетекчисинин сунушунун негизинде Кыргыз Республикасынын мамлекеттик мүлктү башкаруу чөйрөсүндөгү ыйгарым укуктуу мамлекеттик органдын сунушу боюнча, Кыргыз Республикасынын </w:t>
      </w:r>
      <w:r w:rsidR="00B65508" w:rsidRPr="00BE0433">
        <w:rPr>
          <w:rFonts w:ascii="Times New Roman" w:hAnsi="Times New Roman" w:cs="Times New Roman"/>
          <w:color w:val="2B2B2B"/>
          <w:sz w:val="28"/>
          <w:szCs w:val="28"/>
          <w:shd w:val="clear" w:color="auto" w:fill="FFFFFF"/>
        </w:rPr>
        <w:lastRenderedPageBreak/>
        <w:t>Премьер-министри тарабынан дайындалуучу жана бошотулган Башкы директор (мындан ары - Директор) башкарат.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18. Кыргыз Республикасынын Премьер-министри тарабынан </w:t>
      </w:r>
      <w:r w:rsidR="00B65508" w:rsidRPr="00BE0433">
        <w:rPr>
          <w:rFonts w:ascii="Times New Roman" w:hAnsi="Times New Roman" w:cs="Times New Roman"/>
          <w:color w:val="2B2B2B"/>
          <w:sz w:val="28"/>
          <w:szCs w:val="28"/>
          <w:shd w:val="clear" w:color="auto" w:fill="FFFFFF"/>
        </w:rPr>
        <w:t>Ишкананын кызматына</w:t>
      </w:r>
      <w:r w:rsidRPr="00BE0433">
        <w:rPr>
          <w:rFonts w:ascii="Times New Roman" w:hAnsi="Times New Roman" w:cs="Times New Roman"/>
          <w:color w:val="2B2B2B"/>
          <w:sz w:val="28"/>
          <w:szCs w:val="28"/>
          <w:shd w:val="clear" w:color="auto" w:fill="FFFFFF"/>
        </w:rPr>
        <w:t xml:space="preserve"> дайындалган Директор, үч жылдык мөөнөткө мамлекеттик мүлктү башкаруу чөйрөсүндөгү ыйгарым укуктуу органдын жетекчиси менен эмгек келишимин түзөт.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19. Ишкананын директору келишим түзүлгөндөн кийин өзүнүн милдеттерин аткарат.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20. Ишкананын директору кызмат ордунан мөөнөтүнөн мурда бошотулушу мүмкүн:</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ишинин канааттандырарлык эмес баасын жана коомдун жылдык финансы-чарбалык ишинин жыйынтыктары жөнүндө отчетту кароонун натыйжасын алуу;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иштин негизги көрсөткүчтөрүнө жооп бербөө;</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эмгек келишими боюнча милдеттенмелерди аткарбоо же талаптагыдай эмес аткаруу;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финансылык жана экономикалык көрсөткүчтөрдүн начарлоосуна алып келген квалификациясыз иш-аракеттер.</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21. Ишкананын директорунун компетенциясына төмөнкүлөр кирет: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мейманкананын учурдагы финансы-чарбалык ишин башкаруу;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стратегиялык өнүгүү планын (бизнес-планын) жүзөгө ашыруу;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келерки жылга бюджеттин долбоорун мамлекеттик мүлктү башкаруу чөйрөсүндөгү ыйгарым укуктуу органга жана өткөн жылдагы бюджеттин аткарылышы жөнүндө отчет берүүгө;</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финансы-чарбалык иш-чаралар жана стратегиялык өнүгүү планынын аткарылышы жөнүндө кварталдык жана жылдык отчетторду даярдоо жана берүү;</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Кыргыз Республикасынын Өкмөтүнүн жана коргонуу маселелери боюнча ыйгарым укуктуу мамлекеттик органдын чечимдеринин аткарылышын камсыз кылат;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атынан ишеним катсыз иш жүргүзөт, Кыргыз Республикасынын бардык мамлекеттик органдарында жана уюмдарында, сот органдарында өз таламдарын билдирет, Кыргыз Республикасынын мыйзамдарында каралган келишимдерди түзөт, банктарда эсептерди жана башка эсептерди ачат, банктык жана финансылык документтерге кол коет жана ишеним каттарды берет;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өзүнүн компетенциясынын чегинде Ишкананын бардык кызматкерлери үчүн милдеттүү болгон буйруктарды чыгарат, алардын аткарылышына аудит жүргүзөт;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 мамлекеттик мүлктү башкаруу чөйрөсүндөгү ыйгарым укуктуу мамлекеттик орган менен макулдашуу боюнча Ишкананын түзүмүн жана штаттык санын бекитет, Кыргыз Республикасынын мыйзамдарына ылайык Ишкананын кызматкерлерине эмгек акы төлөөнүн шарттарын жана өлчөмүн аныктайт;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кызматкерлердин жумушка орношуу жана иштен бошотуу шарттарын, анын ичинде эмгек акы фондун бекитүү;</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кызматкерлердин ишинин негизги көрсөткүчтөрүн бекитүү;</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коомдун уюштуруу жана административдик документтерин кабыл алуу;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бухгалтердик эсепти жана статистикалык эсепти уюштуруу;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Уставга ылайык башка маселелер боюнча чечимдерди кабыл алуу.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22. Ишкананын директору төмөнкүлөргө укуктуу:</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өз компетенциясына кирген маселелер боюнча сунуштар жана сунуштар менен коргонуу маселелери боюнча ыйгарым укуктуу мамлекеттик орган жана мамлекеттик мүлктү башкаруу жаатындагы ыйгарым укуктуу орган менен байланышууга;</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максаттарына жана милдеттерине, уставга жана ишкананы өнүктүрүүнүн стратегиялык планына ылайык жарандык-укуктук бүтүмдөрдү түзүүгө;</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мүлкүн Кыргыз Республикасынын мыйзамдарында, ушул уставда белгиленген тартипте тескөөгө;</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алдына коюлган максаттарды жана милдеттерди жүзөгө ашыруунун алкагында мамлекеттик органдардан, ишканалардан, мекемелерден жана уюмдардан керектүү маалыматтарды сурап алууга жана белгиленген тартипте алууга;</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коомдун кызматкерлерин кызмат ордуна дайындайт жана кызматтан бошотот;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Компаниянын кызматкерлеринин кызматтык нускамаларын, иш убактысын, эмгек акы жана сыйлыктар жөнүндө жобону бекитет;</w:t>
      </w:r>
    </w:p>
    <w:p w:rsidR="00C31826" w:rsidRPr="00BE0433" w:rsidRDefault="00C31826"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кызматкерлерине дем берүүчү жана дисциплинардык чараларды колдонот;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кызматкерлери эмгек мыйзамдарына ылайык директор тарабынан дайындалат жана бошотулат.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23. Директор:</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 Коргоо маселелери боюнча ыйгарым укуктуу мамлекеттик органдын талабы боюнча мамлекеттик мүлктү башкаруу чөйрөсүндөгү ыйгарым укуктуу органга отчетторду, Компаниянын финансы-чарбалык иши жөнүндө маалыматтарды, финансылык (бухгалтердик) отчеттордун документтерин, ошондой эле талдоо үчүн зарыл болгон материалдарды, маалыматтарды, </w:t>
      </w:r>
      <w:r w:rsidRPr="00BE0433">
        <w:rPr>
          <w:rFonts w:ascii="Times New Roman" w:hAnsi="Times New Roman" w:cs="Times New Roman"/>
          <w:color w:val="2B2B2B"/>
          <w:sz w:val="28"/>
          <w:szCs w:val="28"/>
          <w:shd w:val="clear" w:color="auto" w:fill="FFFFFF"/>
        </w:rPr>
        <w:lastRenderedPageBreak/>
        <w:t>сунуштамаларды жана тактоочулуктарды берүүгө. финансы-чарбалык иш-аракеттер жана ишкананын стратегиялык өнүгүү планы;</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Коргоо маселелери боюнча ыйгарым укуктуу мамлекеттик органдын кароосуна чечим кабыл алууну талап кылган маселелерди киргизет, ошондой эле ага ишкананын кайсы болбосун тармагына тиешелүү бардык зарыл маалыматтарды жана документтерди берет;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Компаниянын кызматкерлеринин эмгегин коргоону камсыз кылат;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кызматкерлери тарабынан Кыргыз Республикасынын мыйзамдарын бузуу фактылары жөнүндө укук коргоо органдарына билдирүүгө;</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коммерциялык же мыйзам тарабынан корголуучу башка сыр болуп саналган Ишкананын иши жөнүндө үчүнчү жактарга ачыкка чыгарбоого;</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ыйгарым укуктуу мамлекеттик органдардын талабы боюнча белгиленген тартипте Ишкананын иши жөнүндө маалыматтарды берүүгө.</w:t>
      </w:r>
    </w:p>
    <w:p w:rsidR="0063007E" w:rsidRPr="00BE0433" w:rsidRDefault="0063007E"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Ишкананын директору Кыргыз Республикасынын мыйзамдарында жана ушул уставда каралган башка милдеттерди да аткарат.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24. Ишкана директорунун чечимдери буйрук түрүндө кабыл алынат.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25. Ишкананын директору:</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атынан ишеним катсыз иштейт;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мамлекеттик органдарда жана жергиликтүү өз алдынча башкаруу органдарында, Кыргыз Республикасынын ишканаларында жана мекемелеринде Ишкананын кызыкчылыктарын билдирет;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коомдун кызматкерлерин жалдоо жана кызматтан бошотууну жүзөгө ашырат;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Компаниянын кызматкерлерине дисциплинардык чараларды көрөт жана стимулдаштырат;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өз компетенциясынын чегинде Ишкананын бардык кызматкерлери үчүн милдеттүү болгон буйруктарды чыгарат, алардын аткарылышын көзөмөлдөйт;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коомдун кызматкерлерине ишеним кат берет;</w:t>
      </w:r>
    </w:p>
    <w:p w:rsidR="0063007E" w:rsidRPr="00BE0433" w:rsidRDefault="0063007E"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Кыргыз Республикасынын мыйзамдарында жана коомдун уставында каралган ыйгарым укуктардын чегинде коомдун финансылык ресурстарын, мүлктү жана башка активдерди башкарат;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мейманкананын финансылык (бухгалтердик) отчетторунун абалы, финансылык ресурстарды, мүлктү жана башка активдерди максаттуу пайдалануу, өнөр жайлык коопсуздук жол-жоболорунун сакталышы үчүн жеке жоопкерчилик тартат;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Кыргыз Республикасынын мыйзамдарына жана ишкананын Ассоциациясынын ушул Уставына ылайык башка ыйгарым укуктарды жүзөгө ашырат.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26. Ишкананын директору жүктөлгөн функционалдык милдеттердин талаптагыдай аткарылышы үчүн жеке жоопкерчилик тартат.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27. Ишкананын директорунун орун басары кызмат ордуна дайындалат жана кызматтан бошотулат, Кыргыз Республикасынын мамлекеттик мүлктү башкаруу чөйрөсүндөгү ыйгарым укуктуу мамлекеттик органы тарабынан Ишкананын директорунун сунушу боюнча.</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28. Ишкананын директорунун орун басары мамлекеттик мүлктү башкаруу чөйрөсүндөгү ыйгарым укуктуу органдын жетекчиси менен эмгек келишимин түзөт.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29. Коомдун Директору кызмат ордунан мөөнөтүнөн мурда бошотулган учурда, Кыргыз Республикасынын мыйзамдарына ылайык бош кызмат орду толгонго чейин анын милдеттерин аткаруу Директордун орун басарына жүктөлөт.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30. Ишкананын башкы бухгалтери Ишкананын Директору тарабынан дайындалат жана кызматтан бошотулат, Директорго түздөн-түз отчет берет, ишканалардын (уюмдардын) башкы бухгалтерлери үчүн Кыргыз Республикасынын мыйзамдарында белгиленген жоопкерчиликти алат жана укуктардан пайдаланат.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31. Мамлекеттик мүлктү башкаруу чөйрөсүндөгү ыйгарым укуктуу орган Ишканада ички аудит кызматын түзүү жөнүндө, ошондой эле Кыргыз Республикасынын мыйзамдарында жана ишкананын ушул Уставында каралган башка укуктар жөнүндө чечим кабыл алууга укуктуу.</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32. Ишкананын түзүмү жана штаттык саны мамлекеттик мүлктү башкаруу чөйрөсүндөгү ыйгарым укуктуу мамлекеттик орган менен макулдашуу боюнча ишкананын директору тарабынан бекитилет. Ишкананын директору ишкананын кызматкерлерине бонустук төлөмдөрдүн тартибин аныктайт.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33. Ишкананын башка уюмдар, кызматкерлер, экономикалык ишмердүүлүктүн бардык чөйрөлөрүндөгү жарандар менен мамилелери келишимдердин негизинде түзүлөт</w:t>
      </w:r>
    </w:p>
    <w:p w:rsidR="0063007E" w:rsidRPr="00BE0433" w:rsidRDefault="0063007E" w:rsidP="00BE0433">
      <w:pPr>
        <w:spacing w:after="0" w:line="240" w:lineRule="auto"/>
        <w:jc w:val="both"/>
        <w:rPr>
          <w:rFonts w:ascii="Times New Roman" w:hAnsi="Times New Roman" w:cs="Times New Roman"/>
          <w:color w:val="2B2B2B"/>
          <w:sz w:val="28"/>
          <w:szCs w:val="28"/>
          <w:shd w:val="clear" w:color="auto" w:fill="FFFFFF"/>
        </w:rPr>
      </w:pPr>
    </w:p>
    <w:p w:rsidR="0063007E" w:rsidRPr="00BE0433" w:rsidRDefault="00BE0433" w:rsidP="00BE0433">
      <w:pPr>
        <w:spacing w:after="0" w:line="240" w:lineRule="auto"/>
        <w:jc w:val="both"/>
        <w:rPr>
          <w:rFonts w:ascii="Times New Roman" w:hAnsi="Times New Roman" w:cs="Times New Roman"/>
          <w:b/>
          <w:color w:val="2B2B2B"/>
          <w:sz w:val="28"/>
          <w:szCs w:val="28"/>
          <w:shd w:val="clear" w:color="auto" w:fill="FFFFFF"/>
        </w:rPr>
      </w:pPr>
      <w:r>
        <w:rPr>
          <w:rFonts w:ascii="Times New Roman" w:hAnsi="Times New Roman" w:cs="Times New Roman"/>
          <w:b/>
          <w:color w:val="2B2B2B"/>
          <w:sz w:val="28"/>
          <w:szCs w:val="28"/>
          <w:shd w:val="clear" w:color="auto" w:fill="FFFFFF"/>
        </w:rPr>
        <w:t xml:space="preserve">                                          </w:t>
      </w:r>
      <w:r w:rsidR="0063007E" w:rsidRPr="00BE0433">
        <w:rPr>
          <w:rFonts w:ascii="Times New Roman" w:hAnsi="Times New Roman" w:cs="Times New Roman"/>
          <w:b/>
          <w:color w:val="2B2B2B"/>
          <w:sz w:val="28"/>
          <w:szCs w:val="28"/>
          <w:shd w:val="clear" w:color="auto" w:fill="FFFFFF"/>
        </w:rPr>
        <w:t>5. Башкаруу тобу</w:t>
      </w:r>
    </w:p>
    <w:p w:rsidR="0063007E" w:rsidRPr="00BE0433" w:rsidRDefault="0063007E" w:rsidP="00BE0433">
      <w:pPr>
        <w:spacing w:after="0" w:line="240" w:lineRule="auto"/>
        <w:jc w:val="both"/>
        <w:rPr>
          <w:rFonts w:ascii="Times New Roman" w:hAnsi="Times New Roman" w:cs="Times New Roman"/>
          <w:b/>
          <w:color w:val="2B2B2B"/>
          <w:sz w:val="28"/>
          <w:szCs w:val="28"/>
          <w:shd w:val="clear" w:color="auto" w:fill="FFFFFF"/>
        </w:rPr>
      </w:pP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34. Ишкананын башкаруу тобуна байланышкан адамдар:</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директор, директордун орун басары;</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w:t>
      </w:r>
      <w:r w:rsidR="00BE0433">
        <w:rPr>
          <w:rFonts w:ascii="Times New Roman" w:hAnsi="Times New Roman" w:cs="Times New Roman"/>
          <w:color w:val="2B2B2B"/>
          <w:sz w:val="28"/>
          <w:szCs w:val="28"/>
          <w:shd w:val="clear" w:color="auto" w:fill="FFFFFF"/>
        </w:rPr>
        <w:t xml:space="preserve"> </w:t>
      </w:r>
      <w:r w:rsidRPr="00BE0433">
        <w:rPr>
          <w:rFonts w:ascii="Times New Roman" w:hAnsi="Times New Roman" w:cs="Times New Roman"/>
          <w:color w:val="2B2B2B"/>
          <w:sz w:val="28"/>
          <w:szCs w:val="28"/>
          <w:shd w:val="clear" w:color="auto" w:fill="FFFFFF"/>
        </w:rPr>
        <w:t>башкы бухгалтер.</w:t>
      </w:r>
      <w:r w:rsidR="00BE0433">
        <w:rPr>
          <w:rFonts w:ascii="Times New Roman" w:hAnsi="Times New Roman" w:cs="Times New Roman"/>
          <w:color w:val="2B2B2B"/>
          <w:sz w:val="28"/>
          <w:szCs w:val="28"/>
          <w:shd w:val="clear" w:color="auto" w:fill="FFFFFF"/>
        </w:rPr>
        <w:t xml:space="preserve"> </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35. Ишкананы башкарууга байланыштуу адамдар өз укуктарын жүзөгө ашырууда жана милдеттерин аткарууда ишкананын уставдык максаттарына жана милдеттерине ылайык мамлекеттин кызыкчылыгында иш алып барышы керек.</w:t>
      </w:r>
    </w:p>
    <w:p w:rsidR="0063007E" w:rsidRPr="00BE0433" w:rsidRDefault="0063007E"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Жетекчилик тобуна байланышкан адамдар мамлекеттик, коммерциялык же мыйзам тарабынан корголуучу башка сыр болуп саналган Коомдун иши жөнүндө маалыматтын купуялуулугун сактоого милдеттүү.</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36. Коомдун башкаруу тобуна кирген адамдар төмөнкүлөр боло алышпайт:</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чет өлкөлүк жарандар, жарандыгы жок адамдар, кош жарандыгы бар адамдар, ошондой эле чет мамлекетте жашап турууга уруксаты бар Кыргыз Республикасынын жарандары;</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мүлккө каршы кылмыштар, экономикалык иш-аракеттерди жүргүзүү тартиби, коррупция жана мамлекеттик жана муниципалдык кызматтын кызыкчылыктарына каршы башка кылмыштар, анын ичинде кайтарылган кылмыштары үчүн соттуулугу бар адамдар;</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канааттандырарлыксыз иши үчүн мурда уюмдун башчысы кызматынан бошотулган адамдар.</w:t>
      </w:r>
    </w:p>
    <w:p w:rsidR="0063007E" w:rsidRPr="00BE0433" w:rsidRDefault="0063007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мурунку менчик ээсине карабастан, анын банкрот болушуна алып келген чарба жүргүзүүчү субъектте жогорку кызматтарды ээлеген адамдар;</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мамлекеттик администрациялык, саясий, атайын кызматтарды, саясий жана административдик муниципалдык кызматтарды ээлеген адамдар.</w:t>
      </w:r>
    </w:p>
    <w:p w:rsidR="000C5002" w:rsidRPr="00BE0433" w:rsidRDefault="000C5002"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Компаниянын башкаруу тобуна тиешелүү адамдар, алар иштеп жаткан мезгилде жеке же ишенимдүү адамдар аркылуу бир эле мезгилде ишкердик иш менен алектенүүгө, уюштуруу-укуктук формасына жана менчигинин формасына карабастан, коммерциялык юридикалык жактарды башкарууга катышууга укуксуз.</w:t>
      </w:r>
    </w:p>
    <w:p w:rsidR="000C5002" w:rsidRPr="00BE0433" w:rsidRDefault="000C5002" w:rsidP="00BE0433">
      <w:pPr>
        <w:spacing w:after="0" w:line="240" w:lineRule="auto"/>
        <w:jc w:val="both"/>
        <w:rPr>
          <w:rFonts w:ascii="Times New Roman" w:hAnsi="Times New Roman" w:cs="Times New Roman"/>
          <w:color w:val="2B2B2B"/>
          <w:sz w:val="28"/>
          <w:szCs w:val="28"/>
          <w:shd w:val="clear" w:color="auto" w:fill="FFFFFF"/>
        </w:rPr>
      </w:pPr>
    </w:p>
    <w:p w:rsidR="000C5002" w:rsidRPr="00BE0433" w:rsidRDefault="000C5002" w:rsidP="00BE0433">
      <w:pPr>
        <w:spacing w:after="0" w:line="240" w:lineRule="auto"/>
        <w:ind w:left="708" w:firstLine="708"/>
        <w:jc w:val="center"/>
        <w:rPr>
          <w:rFonts w:ascii="Times New Roman" w:hAnsi="Times New Roman" w:cs="Times New Roman"/>
          <w:b/>
          <w:color w:val="2B2B2B"/>
          <w:sz w:val="28"/>
          <w:szCs w:val="28"/>
          <w:shd w:val="clear" w:color="auto" w:fill="FFFFFF"/>
        </w:rPr>
      </w:pPr>
      <w:r w:rsidRPr="00BE0433">
        <w:rPr>
          <w:rFonts w:ascii="Times New Roman" w:hAnsi="Times New Roman" w:cs="Times New Roman"/>
          <w:b/>
          <w:color w:val="2B2B2B"/>
          <w:sz w:val="28"/>
          <w:szCs w:val="28"/>
          <w:shd w:val="clear" w:color="auto" w:fill="FFFFFF"/>
        </w:rPr>
        <w:t>7. Бухгалтердик эсеп, пландоо, отчеттуулук</w:t>
      </w:r>
    </w:p>
    <w:p w:rsidR="000C5002" w:rsidRPr="00BE0433" w:rsidRDefault="000C5002" w:rsidP="00BE0433">
      <w:pPr>
        <w:spacing w:after="0" w:line="240" w:lineRule="auto"/>
        <w:jc w:val="both"/>
        <w:rPr>
          <w:rFonts w:ascii="Times New Roman" w:hAnsi="Times New Roman" w:cs="Times New Roman"/>
          <w:color w:val="2B2B2B"/>
          <w:sz w:val="28"/>
          <w:szCs w:val="28"/>
          <w:shd w:val="clear" w:color="auto" w:fill="FFFFFF"/>
        </w:rPr>
      </w:pP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37. Ишкана өз ишин жылдык иш планынын негизинде же коргонуу маселелери боюнча ыйгарым укуктуу мамлекеттик орган менен макулдашылган 3 жана андан ашык жылга узак мөөнөттүү жумушчу планынын негизинде жүргүзөт.</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38. Ишкананын пландарынын негизин узак мөөнөттүү жана ишкананын жөнөтүүчүлөр, ижарачылар жана керектөөчүлөр менен мамилелерин жөнгө салуучу башка келишимдер түзөт.</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39. Ишкана келишимдин предметин, милдеттенмелерди, экономикалык мамилелердин Кыргыз Республикасынын жарандык мыйзамдарына каршы келбеген башка шарттарды тандап алууга укуктуу.</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40. Ишкана бухгалтердик эсепти жүргүзөт жана Кыргыз Республикасынын бухгалтердик эсеп жөнүндө мыйзамдарына ылайык финансылык отчетторду түзөт. Ишкананын финансылык отчету квартал сайын жана ар бир финансылык жылдын жыйынтыгы боюнча түзүлүп турушу керек.</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41. Ишкана квартал сайын отчеттук мезгилден кийинки экинчи айдын 25ине чейин бюджеттин аткарылышынын жүрүшү жана финансы-чарбалык иш-аракеттердин натыйжалары жөнүндө отчетторду берет:</w:t>
      </w:r>
    </w:p>
    <w:p w:rsidR="000C5002" w:rsidRPr="00BE0433" w:rsidRDefault="00A95091" w:rsidP="00BE0433">
      <w:pPr>
        <w:spacing w:after="0" w:line="240" w:lineRule="auto"/>
        <w:jc w:val="both"/>
        <w:rPr>
          <w:rFonts w:ascii="Times New Roman" w:hAnsi="Times New Roman" w:cs="Times New Roman"/>
          <w:color w:val="2B2B2B"/>
          <w:sz w:val="28"/>
          <w:szCs w:val="28"/>
          <w:shd w:val="clear" w:color="auto" w:fill="FFFFFF"/>
        </w:rPr>
      </w:pPr>
      <w:r>
        <w:rPr>
          <w:rFonts w:ascii="Times New Roman" w:hAnsi="Times New Roman" w:cs="Times New Roman"/>
          <w:color w:val="2B2B2B"/>
          <w:sz w:val="28"/>
          <w:szCs w:val="28"/>
          <w:shd w:val="clear" w:color="auto" w:fill="FFFFFF"/>
          <w:lang w:val="ky-KG"/>
        </w:rPr>
        <w:t xml:space="preserve">         </w:t>
      </w:r>
      <w:r w:rsidR="000C5002" w:rsidRPr="00BE0433">
        <w:rPr>
          <w:rFonts w:ascii="Times New Roman" w:hAnsi="Times New Roman" w:cs="Times New Roman"/>
          <w:color w:val="2B2B2B"/>
          <w:sz w:val="28"/>
          <w:szCs w:val="28"/>
          <w:shd w:val="clear" w:color="auto" w:fill="FFFFFF"/>
        </w:rPr>
        <w:t>- коргонуу маселелери боюнча ыйгарым укуктуу мамлекеттик орган;</w:t>
      </w:r>
    </w:p>
    <w:p w:rsidR="000C5002" w:rsidRPr="00967662" w:rsidRDefault="00A95091" w:rsidP="00BE0433">
      <w:pPr>
        <w:spacing w:after="0" w:line="240" w:lineRule="auto"/>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         </w:t>
      </w:r>
      <w:r w:rsidR="000C5002" w:rsidRPr="00967662">
        <w:rPr>
          <w:rFonts w:ascii="Times New Roman" w:hAnsi="Times New Roman" w:cs="Times New Roman"/>
          <w:color w:val="2B2B2B"/>
          <w:sz w:val="28"/>
          <w:szCs w:val="28"/>
          <w:shd w:val="clear" w:color="auto" w:fill="FFFFFF"/>
          <w:lang w:val="ky-KG"/>
        </w:rPr>
        <w:t>- мамлекеттик мүлктү башкаруу чөйрөсүндөгү ыйгарым укуктуу орган.</w:t>
      </w:r>
    </w:p>
    <w:p w:rsidR="000C5002" w:rsidRPr="00A95091" w:rsidRDefault="000C5002" w:rsidP="00A95091">
      <w:pPr>
        <w:spacing w:after="0" w:line="240" w:lineRule="auto"/>
        <w:ind w:firstLine="708"/>
        <w:jc w:val="both"/>
        <w:rPr>
          <w:rFonts w:ascii="Times New Roman" w:hAnsi="Times New Roman" w:cs="Times New Roman"/>
          <w:color w:val="2B2B2B"/>
          <w:sz w:val="28"/>
          <w:szCs w:val="28"/>
          <w:shd w:val="clear" w:color="auto" w:fill="FFFFFF"/>
          <w:lang w:val="ky-KG"/>
        </w:rPr>
      </w:pPr>
      <w:r w:rsidRPr="00A95091">
        <w:rPr>
          <w:rFonts w:ascii="Times New Roman" w:hAnsi="Times New Roman" w:cs="Times New Roman"/>
          <w:color w:val="2B2B2B"/>
          <w:sz w:val="28"/>
          <w:szCs w:val="28"/>
          <w:shd w:val="clear" w:color="auto" w:fill="FFFFFF"/>
          <w:lang w:val="ky-KG"/>
        </w:rPr>
        <w:t>Компания финансылык-чарбалык ишти стратегиялык өнүгүү планына жана анын негизинде иштелип чыккан жылдык бюджетке ылайык жүргүзөт.</w:t>
      </w:r>
    </w:p>
    <w:p w:rsidR="000C5002" w:rsidRPr="00967662" w:rsidRDefault="000C5002" w:rsidP="00BE0433">
      <w:pPr>
        <w:spacing w:after="0" w:line="240" w:lineRule="auto"/>
        <w:jc w:val="both"/>
        <w:rPr>
          <w:rFonts w:ascii="Times New Roman" w:hAnsi="Times New Roman" w:cs="Times New Roman"/>
          <w:color w:val="2B2B2B"/>
          <w:sz w:val="28"/>
          <w:szCs w:val="28"/>
          <w:shd w:val="clear" w:color="auto" w:fill="FFFFFF"/>
          <w:lang w:val="ky-KG"/>
        </w:rPr>
      </w:pPr>
      <w:r w:rsidRPr="00967662">
        <w:rPr>
          <w:rFonts w:ascii="Times New Roman" w:hAnsi="Times New Roman" w:cs="Times New Roman"/>
          <w:color w:val="2B2B2B"/>
          <w:sz w:val="28"/>
          <w:szCs w:val="28"/>
          <w:shd w:val="clear" w:color="auto" w:fill="FFFFFF"/>
          <w:lang w:val="ky-KG"/>
        </w:rPr>
        <w:t>Стратегиялык өнүгүү планы мамлекеттик ишкана тарабынан үч жылдык мөөнөткө иштелип чыгат жана мамлекеттик башкаруу органы тарабынан бекитилет.</w:t>
      </w:r>
    </w:p>
    <w:p w:rsidR="000C5002" w:rsidRPr="00967662" w:rsidRDefault="000C5002" w:rsidP="00BE0433">
      <w:pPr>
        <w:spacing w:after="0" w:line="240" w:lineRule="auto"/>
        <w:ind w:firstLine="708"/>
        <w:jc w:val="both"/>
        <w:rPr>
          <w:rFonts w:ascii="Times New Roman" w:hAnsi="Times New Roman" w:cs="Times New Roman"/>
          <w:color w:val="2B2B2B"/>
          <w:sz w:val="28"/>
          <w:szCs w:val="28"/>
          <w:shd w:val="clear" w:color="auto" w:fill="FFFFFF"/>
          <w:lang w:val="ky-KG"/>
        </w:rPr>
      </w:pPr>
      <w:r w:rsidRPr="00967662">
        <w:rPr>
          <w:rFonts w:ascii="Times New Roman" w:hAnsi="Times New Roman" w:cs="Times New Roman"/>
          <w:color w:val="2B2B2B"/>
          <w:sz w:val="28"/>
          <w:szCs w:val="28"/>
          <w:shd w:val="clear" w:color="auto" w:fill="FFFFFF"/>
          <w:lang w:val="ky-KG"/>
        </w:rPr>
        <w:t>42. Мамлекеттик ишкананы өнүктүрүүнүн стратегиялык планы төмөнкүлөрдү камтууга тийиш:</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максаттарын жана негизги багыттарын аныктоо;</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тармак жана рынок, ишкананын өндүргөн товарлардын мүнөздөмөсү (жумуш, кызмат көрсөтүү);</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 өндүргөн товарлардын (жумуштардын, кызмат көрсөтүүлөрдүн) рыногунда мамлекеттин болушу зарылдыгын негиздөө;</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финансылык жана мүлктүк абалына баа берүү;</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товарларды (жумуштарды, кызмат көрсөтүүлөрдү) өндүрүү планы;</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уюштуруу планы;</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финансылык план;</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тобокелдикти талдоо.</w:t>
      </w:r>
    </w:p>
    <w:p w:rsidR="000C5002" w:rsidRPr="00BE0433" w:rsidRDefault="000C5002"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43. Жыл сайын, 1-мартка чейин, Ишкананын директору мамлекеттик мүлк жаатындагы ыйгарым укуктуу органга келерки жылга мамлекеттик ишкананын бюджетинин долбоорун жана финансы-чарбалык иш-аракеттердин, анын ичинде бюджеттин аткарылышы боюнча отчетун коргоого ыйгарым укуктуу мамлекеттик орган менен макулдашылат. мамлекеттик ишкана өткөн жылы.</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44. Ишкана компетенттүү мамлекеттик органдарга салык салуу жана экономикалык маалыматтарды чогултуу жана иштеп чыгуу үчүн улуттук тутумду уюштуруу үчүн зарыл маалыматтарды берет.</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45. Маалыматка жетүү, толук эмес маалымат берүү же аны бурмалоо жаатындагы Кыргыз Республикасынын мыйзамдарында белгиленген тартипте суралган маалыматты берүүдөн баш тарткандыгы үчүн, ошондой эле отчетту бурмалагандыгы үчүн Директор Кыргыз Республикасынын мыйзамдарына ылайык жеке жоопкерчилик тартат.</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46. ​​</w:t>
      </w:r>
      <w:r w:rsidR="00B65508" w:rsidRPr="00BE0433">
        <w:rPr>
          <w:rFonts w:ascii="Times New Roman" w:hAnsi="Times New Roman" w:cs="Times New Roman"/>
          <w:sz w:val="28"/>
          <w:szCs w:val="28"/>
        </w:rPr>
        <w:t xml:space="preserve"> </w:t>
      </w:r>
      <w:r w:rsidR="00B65508" w:rsidRPr="00BE0433">
        <w:rPr>
          <w:rFonts w:ascii="Times New Roman" w:hAnsi="Times New Roman" w:cs="Times New Roman"/>
          <w:color w:val="2B2B2B"/>
          <w:sz w:val="28"/>
          <w:szCs w:val="28"/>
          <w:shd w:val="clear" w:color="auto" w:fill="FFFFFF"/>
        </w:rPr>
        <w:t>Ишкананын ишин текшерүү Кыргыз Республикасынын Эсептөө палатасы жөнүндө мыйзамдарда жана Кыргыз Республикасынын прокуратурасы жөнүндө мыйзамдарда белгиленген тартипте жүргүзүлөт</w:t>
      </w:r>
      <w:r w:rsidRPr="00BE0433">
        <w:rPr>
          <w:rFonts w:ascii="Times New Roman" w:hAnsi="Times New Roman" w:cs="Times New Roman"/>
          <w:color w:val="2B2B2B"/>
          <w:sz w:val="28"/>
          <w:szCs w:val="28"/>
          <w:shd w:val="clear" w:color="auto" w:fill="FFFFFF"/>
        </w:rPr>
        <w:t>.</w:t>
      </w:r>
    </w:p>
    <w:p w:rsidR="00C75CD5" w:rsidRPr="00BE0433" w:rsidRDefault="00C75CD5" w:rsidP="00BE0433">
      <w:pPr>
        <w:spacing w:after="0" w:line="240" w:lineRule="auto"/>
        <w:jc w:val="both"/>
        <w:rPr>
          <w:rFonts w:ascii="Times New Roman" w:hAnsi="Times New Roman" w:cs="Times New Roman"/>
          <w:color w:val="2B2B2B"/>
          <w:sz w:val="28"/>
          <w:szCs w:val="28"/>
          <w:shd w:val="clear" w:color="auto" w:fill="FFFFFF"/>
        </w:rPr>
      </w:pPr>
    </w:p>
    <w:p w:rsidR="00C75CD5" w:rsidRPr="00BE0433" w:rsidRDefault="00C75CD5" w:rsidP="00BE0433">
      <w:pPr>
        <w:spacing w:after="0" w:line="240" w:lineRule="auto"/>
        <w:jc w:val="both"/>
        <w:rPr>
          <w:rFonts w:ascii="Times New Roman" w:hAnsi="Times New Roman" w:cs="Times New Roman"/>
          <w:color w:val="2B2B2B"/>
          <w:sz w:val="28"/>
          <w:szCs w:val="28"/>
          <w:shd w:val="clear" w:color="auto" w:fill="FFFFFF"/>
        </w:rPr>
      </w:pPr>
    </w:p>
    <w:p w:rsidR="00C75CD5" w:rsidRPr="00BE0433" w:rsidRDefault="00C75CD5" w:rsidP="00BE0433">
      <w:pPr>
        <w:spacing w:after="0" w:line="240" w:lineRule="auto"/>
        <w:jc w:val="center"/>
        <w:rPr>
          <w:rFonts w:ascii="Times New Roman" w:hAnsi="Times New Roman" w:cs="Times New Roman"/>
          <w:b/>
          <w:color w:val="2B2B2B"/>
          <w:sz w:val="28"/>
          <w:szCs w:val="28"/>
          <w:shd w:val="clear" w:color="auto" w:fill="FFFFFF"/>
        </w:rPr>
      </w:pPr>
      <w:r w:rsidRPr="00BE0433">
        <w:rPr>
          <w:rFonts w:ascii="Times New Roman" w:hAnsi="Times New Roman" w:cs="Times New Roman"/>
          <w:b/>
          <w:color w:val="2B2B2B"/>
          <w:sz w:val="28"/>
          <w:szCs w:val="28"/>
          <w:shd w:val="clear" w:color="auto" w:fill="FFFFFF"/>
        </w:rPr>
        <w:lastRenderedPageBreak/>
        <w:t>8. Семетей мейманканасынын каржы жана мүлкү</w:t>
      </w:r>
    </w:p>
    <w:p w:rsidR="00C75CD5" w:rsidRPr="00BE0433" w:rsidRDefault="00C75CD5" w:rsidP="00BE0433">
      <w:pPr>
        <w:spacing w:after="0" w:line="240" w:lineRule="auto"/>
        <w:jc w:val="both"/>
        <w:rPr>
          <w:rFonts w:ascii="Times New Roman" w:hAnsi="Times New Roman" w:cs="Times New Roman"/>
          <w:b/>
          <w:color w:val="2B2B2B"/>
          <w:sz w:val="28"/>
          <w:szCs w:val="28"/>
          <w:shd w:val="clear" w:color="auto" w:fill="FFFFFF"/>
        </w:rPr>
      </w:pP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47. "Семетей" мейманканасы мамлекеттик мүлктү чарбалык башкаруу укугуна негизделген жана ага бекитилген мүлккө менчик укугу берилбейт. Мүлктү пайдалануунун негизи болуп Кыргыз Республикасынын жарандык мыйзамдарында каралган эрежелерди жана жол-жоболорду сактоо менен, мамлекеттик мүлк болуп саналган жана Ишкананын балансына өткөрүлүп берилген кыймылсыз мүлктү, негизги каражаттарды жана башка мүлктү чарбалык башкаруу укугу саналат.</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48. Ишкананын активдери - негизги каражаттар жана жүгүртүлүүчү каражаттар, ошондой эле башка материалдык активдер, алардын наркы ишкананын көзкарандысыз балансында чагылдырылат.</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49. Ишкананын мүлкүн түзүүнүн булактары болуп төмөнкүлөр саналат:</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чарбалык башкаруунун негизинде коомго берилген мүлк;</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өзүнө бекитилген мамлекеттик мүлктү пайдалануудан алынган мүлк, анын ичинде киреше;</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чарбалык иштин натыйжасында алынган кирешелер;</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гранттар, банктардан жана башка кредиторлордон алынган насыялар;</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юридикалык жана жеке жактардын ыктыярдуу салымдары;</w:t>
      </w:r>
    </w:p>
    <w:p w:rsidR="0063007E"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Кыргыз Республикасынын мыйзамдарында тыюу салынбаган башка булактардан.</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50. Коом тарабынан жаңыдан түзүлгөн, алынган же өзүнүн финансылык-чарбалык ишинен түшкөн кирешенин эсебинен алган же Кыргыз Республикасынын мыйзамдарында тыюу салынбаган башка булактар ​​мамлекеттик менчик болуп саналат.</w:t>
      </w:r>
    </w:p>
    <w:p w:rsidR="00C75CD5" w:rsidRPr="00967662" w:rsidRDefault="00C75CD5" w:rsidP="00967662">
      <w:pPr>
        <w:spacing w:after="0" w:line="240" w:lineRule="auto"/>
        <w:ind w:firstLine="708"/>
        <w:jc w:val="both"/>
        <w:rPr>
          <w:rFonts w:ascii="Times New Roman" w:hAnsi="Times New Roman" w:cs="Times New Roman"/>
          <w:color w:val="2B2B2B"/>
          <w:sz w:val="28"/>
          <w:szCs w:val="28"/>
          <w:shd w:val="clear" w:color="auto" w:fill="FFFFFF"/>
          <w:lang w:val="ky-KG"/>
        </w:rPr>
      </w:pPr>
      <w:r w:rsidRPr="00967662">
        <w:rPr>
          <w:rFonts w:ascii="Times New Roman" w:hAnsi="Times New Roman" w:cs="Times New Roman"/>
          <w:color w:val="2B2B2B"/>
          <w:sz w:val="28"/>
          <w:szCs w:val="28"/>
          <w:shd w:val="clear" w:color="auto" w:fill="FFFFFF"/>
          <w:lang w:val="ky-KG"/>
        </w:rPr>
        <w:t>Ишкана, Кыргыз Республикасынын жарандык мыйзамдарында белгиленген тартипте, жарандык укуктарга ээлик кылуу, пайдалануу жана тескөө (арендага берүү) укуктарын уставдык максаттарга жана иш-аракеттердин предметине ылайык жүзөгө ашырат.</w:t>
      </w:r>
    </w:p>
    <w:p w:rsidR="00C75CD5" w:rsidRPr="00967662" w:rsidRDefault="00C75CD5" w:rsidP="00BE0433">
      <w:pPr>
        <w:spacing w:after="0" w:line="240" w:lineRule="auto"/>
        <w:ind w:firstLine="708"/>
        <w:jc w:val="both"/>
        <w:rPr>
          <w:rFonts w:ascii="Times New Roman" w:hAnsi="Times New Roman" w:cs="Times New Roman"/>
          <w:color w:val="2B2B2B"/>
          <w:sz w:val="28"/>
          <w:szCs w:val="28"/>
          <w:shd w:val="clear" w:color="auto" w:fill="FFFFFF"/>
          <w:lang w:val="ky-KG"/>
        </w:rPr>
      </w:pPr>
      <w:r w:rsidRPr="00967662">
        <w:rPr>
          <w:rFonts w:ascii="Times New Roman" w:hAnsi="Times New Roman" w:cs="Times New Roman"/>
          <w:color w:val="2B2B2B"/>
          <w:sz w:val="28"/>
          <w:szCs w:val="28"/>
          <w:shd w:val="clear" w:color="auto" w:fill="FFFFFF"/>
          <w:lang w:val="ky-KG"/>
        </w:rPr>
        <w:t>51. Ишкананын мүлкүн ээликтен ажыратуу, ошондой эле анын чарбалык шериктештиктердин жана коомдордун уставдык капиталына кошкон салымы мамлекеттик мүлктү менчиктештирүү жөнүндө Кыргыз Республикасынын мыйзамдарына ылайык жүргүзүлөт.</w:t>
      </w:r>
    </w:p>
    <w:p w:rsidR="00C75CD5" w:rsidRPr="00991EBD" w:rsidRDefault="00C75CD5" w:rsidP="00BE0433">
      <w:pPr>
        <w:spacing w:after="0" w:line="240" w:lineRule="auto"/>
        <w:ind w:firstLine="708"/>
        <w:jc w:val="both"/>
        <w:rPr>
          <w:rFonts w:ascii="Times New Roman" w:hAnsi="Times New Roman" w:cs="Times New Roman"/>
          <w:color w:val="2B2B2B"/>
          <w:sz w:val="28"/>
          <w:szCs w:val="28"/>
          <w:shd w:val="clear" w:color="auto" w:fill="FFFFFF"/>
          <w:lang w:val="ky-KG"/>
        </w:rPr>
      </w:pPr>
      <w:r w:rsidRPr="00991EBD">
        <w:rPr>
          <w:rFonts w:ascii="Times New Roman" w:hAnsi="Times New Roman" w:cs="Times New Roman"/>
          <w:color w:val="2B2B2B"/>
          <w:sz w:val="28"/>
          <w:szCs w:val="28"/>
          <w:shd w:val="clear" w:color="auto" w:fill="FFFFFF"/>
          <w:lang w:val="ky-KG"/>
        </w:rPr>
        <w:t>52. Ишкана өзүнүн мүлкүн инвентаризациялоого жана инвентаризациянын натыйжаларын мамлекеттик мүлктү башкаруу чөйрөсүндөгү ыйгарым укуктуу орган тарабынан белгиленген мөөнөттө жана тартипте берүүгө милдеттүү.</w:t>
      </w:r>
    </w:p>
    <w:p w:rsidR="00C75CD5" w:rsidRPr="00991EBD" w:rsidRDefault="00C75CD5" w:rsidP="00BE0433">
      <w:pPr>
        <w:spacing w:after="0" w:line="240" w:lineRule="auto"/>
        <w:ind w:firstLine="708"/>
        <w:jc w:val="both"/>
        <w:rPr>
          <w:rFonts w:ascii="Times New Roman" w:hAnsi="Times New Roman" w:cs="Times New Roman"/>
          <w:color w:val="2B2B2B"/>
          <w:sz w:val="28"/>
          <w:szCs w:val="28"/>
          <w:shd w:val="clear" w:color="auto" w:fill="FFFFFF"/>
          <w:lang w:val="ky-KG"/>
        </w:rPr>
      </w:pPr>
      <w:r w:rsidRPr="00991EBD">
        <w:rPr>
          <w:rFonts w:ascii="Times New Roman" w:hAnsi="Times New Roman" w:cs="Times New Roman"/>
          <w:color w:val="2B2B2B"/>
          <w:sz w:val="28"/>
          <w:szCs w:val="28"/>
          <w:shd w:val="clear" w:color="auto" w:fill="FFFFFF"/>
          <w:lang w:val="ky-KG"/>
        </w:rPr>
        <w:t xml:space="preserve">53. Мүлктү пайдалануудан алынган, ошондой эле жылдык финансы-чарбалык иш-аракеттердин натыйжасында ишкананын таза кирешеси, алар бекиткен таза кирешенин суммасын, таза пайдадан, бирок 50 пайыздан кем эмесин, мамлекеттик мүлктөгү ыйгарым укуктуу органдын эсептешүү </w:t>
      </w:r>
      <w:r w:rsidRPr="00991EBD">
        <w:rPr>
          <w:rFonts w:ascii="Times New Roman" w:hAnsi="Times New Roman" w:cs="Times New Roman"/>
          <w:color w:val="2B2B2B"/>
          <w:sz w:val="28"/>
          <w:szCs w:val="28"/>
          <w:shd w:val="clear" w:color="auto" w:fill="FFFFFF"/>
          <w:lang w:val="ky-KG"/>
        </w:rPr>
        <w:lastRenderedPageBreak/>
        <w:t>эсебине өткөрүп берет, андан кийин республикалык бюджетке өткөрүп берет. отчеттук мезгилден кийинки жылдын 1-апрелине чейин бюджет.</w:t>
      </w:r>
    </w:p>
    <w:p w:rsidR="00C75CD5" w:rsidRPr="00991EBD" w:rsidRDefault="00C75CD5" w:rsidP="00BE0433">
      <w:pPr>
        <w:spacing w:after="0" w:line="240" w:lineRule="auto"/>
        <w:jc w:val="both"/>
        <w:rPr>
          <w:rFonts w:ascii="Times New Roman" w:hAnsi="Times New Roman" w:cs="Times New Roman"/>
          <w:color w:val="2B2B2B"/>
          <w:sz w:val="28"/>
          <w:szCs w:val="28"/>
          <w:shd w:val="clear" w:color="auto" w:fill="FFFFFF"/>
          <w:lang w:val="ky-KG"/>
        </w:rPr>
      </w:pPr>
    </w:p>
    <w:p w:rsidR="00C75CD5" w:rsidRPr="00991EBD" w:rsidRDefault="00C75CD5" w:rsidP="00BE0433">
      <w:pPr>
        <w:spacing w:after="0" w:line="240" w:lineRule="auto"/>
        <w:jc w:val="center"/>
        <w:rPr>
          <w:rFonts w:ascii="Times New Roman" w:hAnsi="Times New Roman" w:cs="Times New Roman"/>
          <w:b/>
          <w:color w:val="2B2B2B"/>
          <w:sz w:val="28"/>
          <w:szCs w:val="28"/>
          <w:shd w:val="clear" w:color="auto" w:fill="FFFFFF"/>
          <w:lang w:val="ky-KG"/>
        </w:rPr>
      </w:pPr>
      <w:r w:rsidRPr="00991EBD">
        <w:rPr>
          <w:rFonts w:ascii="Times New Roman" w:hAnsi="Times New Roman" w:cs="Times New Roman"/>
          <w:b/>
          <w:color w:val="2B2B2B"/>
          <w:sz w:val="28"/>
          <w:szCs w:val="28"/>
          <w:shd w:val="clear" w:color="auto" w:fill="FFFFFF"/>
          <w:lang w:val="ky-KG"/>
        </w:rPr>
        <w:t>9. Ишкананы кайра уюштуруу жана жоюу</w:t>
      </w:r>
    </w:p>
    <w:p w:rsidR="00C75CD5" w:rsidRPr="00991EBD" w:rsidRDefault="00C75CD5" w:rsidP="00BE0433">
      <w:pPr>
        <w:spacing w:after="0" w:line="240" w:lineRule="auto"/>
        <w:jc w:val="both"/>
        <w:rPr>
          <w:rFonts w:ascii="Times New Roman" w:hAnsi="Times New Roman" w:cs="Times New Roman"/>
          <w:color w:val="2B2B2B"/>
          <w:sz w:val="28"/>
          <w:szCs w:val="28"/>
          <w:shd w:val="clear" w:color="auto" w:fill="FFFFFF"/>
          <w:lang w:val="ky-KG"/>
        </w:rPr>
      </w:pPr>
    </w:p>
    <w:p w:rsidR="00C75CD5" w:rsidRPr="00991EBD" w:rsidRDefault="00967662" w:rsidP="00BE0433">
      <w:pPr>
        <w:spacing w:after="0" w:line="240" w:lineRule="auto"/>
        <w:ind w:firstLine="708"/>
        <w:jc w:val="both"/>
        <w:rPr>
          <w:rFonts w:ascii="Times New Roman" w:hAnsi="Times New Roman" w:cs="Times New Roman"/>
          <w:color w:val="2B2B2B"/>
          <w:sz w:val="28"/>
          <w:szCs w:val="28"/>
          <w:shd w:val="clear" w:color="auto" w:fill="FFFFFF"/>
          <w:lang w:val="ky-KG"/>
        </w:rPr>
      </w:pPr>
      <w:r w:rsidRPr="00991EBD">
        <w:rPr>
          <w:rFonts w:ascii="Times New Roman" w:hAnsi="Times New Roman" w:cs="Times New Roman"/>
          <w:color w:val="2B2B2B"/>
          <w:sz w:val="28"/>
          <w:szCs w:val="28"/>
          <w:shd w:val="clear" w:color="auto" w:fill="FFFFFF"/>
          <w:lang w:val="ky-KG"/>
        </w:rPr>
        <w:t xml:space="preserve">54. </w:t>
      </w:r>
      <w:r>
        <w:rPr>
          <w:rFonts w:ascii="Times New Roman" w:hAnsi="Times New Roman" w:cs="Times New Roman"/>
          <w:color w:val="2B2B2B"/>
          <w:sz w:val="28"/>
          <w:szCs w:val="28"/>
          <w:shd w:val="clear" w:color="auto" w:fill="FFFFFF"/>
          <w:lang w:val="ky-KG"/>
        </w:rPr>
        <w:t>Ишкананы</w:t>
      </w:r>
      <w:r w:rsidR="00C75CD5" w:rsidRPr="00991EBD">
        <w:rPr>
          <w:rFonts w:ascii="Times New Roman" w:hAnsi="Times New Roman" w:cs="Times New Roman"/>
          <w:color w:val="2B2B2B"/>
          <w:sz w:val="28"/>
          <w:szCs w:val="28"/>
          <w:shd w:val="clear" w:color="auto" w:fill="FFFFFF"/>
          <w:lang w:val="ky-KG"/>
        </w:rPr>
        <w:t xml:space="preserve"> жоюу жана кайра уюштуруу бириктирүү, кошулуу, бөлүү, бөлүп чыгаруу же кайра түзүү түрүндө жүргүзүлөт.</w:t>
      </w:r>
    </w:p>
    <w:p w:rsidR="00C75CD5" w:rsidRPr="00BE0433" w:rsidRDefault="00C75CD5"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Мамлекеттик ишкананы бириктирүү, бириктирүү, бөлүү же бөлүп чыгаруу түрүндө кайра уюштуруу жөнүндө чечим Коргоо маселелери боюнча ыйгарым укуктуу мамлекеттик органдын же мамлекеттик мүлктү башкаруу чөйрөсүндөгү ыйгарым укуктуу органдын, ошондой эле Кыргыз Республикасынын мыйзамдарына ылайык Кыргыз Республикасынын Өкмөтү тарабынан кабыл алынат.</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55. Ишкана мамлекеттик органга же чарба жүргүзүүчү субъектке кайра түзүлүшү мүмкүн.</w:t>
      </w:r>
    </w:p>
    <w:p w:rsidR="00C75CD5"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56. Ишкана Кыргыз Республикасынын мыйзамдарында белгиленген тартипте, акцияларынын (үлүштөрүнүн) жүз пайызы мамлекеттик менчикте турган (акционерлештирилген) ачык акционердик коомго же жоопкерчилиги чектелген коомго айланат.</w:t>
      </w:r>
    </w:p>
    <w:p w:rsidR="00C75CD5" w:rsidRPr="00BE0433" w:rsidRDefault="00C75CD5"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Ишкананын кайра түзүлүшүнүн натыйжасында түзүлгөн бизнес-компания анын бардык укуктары жана милдеттери, анын ичинде эмгек мамилелери жаатында анын укуктук жолун жолдоочусу болот.</w:t>
      </w:r>
    </w:p>
    <w:p w:rsidR="00B94E4E" w:rsidRPr="00BE0433" w:rsidRDefault="00C75CD5"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xml:space="preserve">57. </w:t>
      </w:r>
      <w:r w:rsidR="00B94E4E" w:rsidRPr="00BE0433">
        <w:rPr>
          <w:rFonts w:ascii="Times New Roman" w:hAnsi="Times New Roman" w:cs="Times New Roman"/>
          <w:color w:val="2B2B2B"/>
          <w:sz w:val="28"/>
          <w:szCs w:val="28"/>
          <w:shd w:val="clear" w:color="auto" w:fill="FFFFFF"/>
        </w:rPr>
        <w:t>Ишкананын жоюлуусу:</w:t>
      </w:r>
    </w:p>
    <w:p w:rsidR="00B94E4E" w:rsidRPr="00BE0433" w:rsidRDefault="00B94E4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коргонуу маселелери боюнча ыйгарым укуктуу мамлекеттик органдын же мамлекеттик мүлктү башкаруу жаатындагы ыйгарым укуктуу органдын демилгеси боюнча;</w:t>
      </w:r>
    </w:p>
    <w:p w:rsidR="00B94E4E" w:rsidRPr="00BE0433" w:rsidRDefault="00B94E4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ишкананын уюштуруучусунун чечими боюнча;</w:t>
      </w:r>
    </w:p>
    <w:p w:rsidR="00B94E4E" w:rsidRPr="00BE0433" w:rsidRDefault="00B94E4E"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 соттун чечиминин негизинде</w:t>
      </w:r>
    </w:p>
    <w:p w:rsidR="000F3AC1" w:rsidRPr="00BE0433" w:rsidRDefault="000F3AC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58. Ишкананы жоюу үчүн мамлекеттик мүлктү башкаруу чөйрөсүндөгү ыйгарым укуктуу органдын чечими боюнча, жоюлуп жаткан мамлекеттик ишкананын өкүлдөрүнүн, коргонуу маселелери боюнча ыйгарым укуктуу мамлекеттик органдын, мамлекеттик мүлктү башкаруу жаатындагы ыйгарым укуктуу органдын жана зарылчылык болгондо башка мамлекеттик органдардын өкүлдөрүнүн ичинен жоюу комиссиясы түзүлөт. Жоюу комиссиясын жоюлган ишкананын жетекчиси жетектейт.</w:t>
      </w:r>
    </w:p>
    <w:p w:rsidR="000F3AC1" w:rsidRPr="00BE0433" w:rsidRDefault="000F3AC1" w:rsidP="00BE0433">
      <w:pPr>
        <w:spacing w:after="0" w:line="240" w:lineRule="auto"/>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Жоюу комиссиясы дайындалгандан тартып, ал ишкананын ишин башкаруу жана анын мүлкүн тескөө ыйгарым укугун алат.</w:t>
      </w:r>
    </w:p>
    <w:p w:rsidR="000F3AC1" w:rsidRPr="00BE0433" w:rsidRDefault="000F3AC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t>Эгерде жоюлган Ишкананын мүлкүнүн наркы, чарба жүргүзүү укугуна негизделген болсо, кредиторлордун талаптарын канааттандыруу үчүн жетишсиз болсо, анда ал Кыргыз Республикасынын банкроттук жөнүндө мыйзамдарында белгиленген тартипте гана жоюлушу мүмкүн.</w:t>
      </w:r>
    </w:p>
    <w:p w:rsidR="000F3AC1" w:rsidRPr="00BE0433" w:rsidRDefault="000F3AC1" w:rsidP="00BE0433">
      <w:pPr>
        <w:spacing w:after="0" w:line="240" w:lineRule="auto"/>
        <w:ind w:firstLine="708"/>
        <w:jc w:val="both"/>
        <w:rPr>
          <w:rFonts w:ascii="Times New Roman" w:hAnsi="Times New Roman" w:cs="Times New Roman"/>
          <w:color w:val="2B2B2B"/>
          <w:sz w:val="28"/>
          <w:szCs w:val="28"/>
          <w:shd w:val="clear" w:color="auto" w:fill="FFFFFF"/>
        </w:rPr>
      </w:pPr>
      <w:r w:rsidRPr="00BE0433">
        <w:rPr>
          <w:rFonts w:ascii="Times New Roman" w:hAnsi="Times New Roman" w:cs="Times New Roman"/>
          <w:color w:val="2B2B2B"/>
          <w:sz w:val="28"/>
          <w:szCs w:val="28"/>
          <w:shd w:val="clear" w:color="auto" w:fill="FFFFFF"/>
        </w:rPr>
        <w:lastRenderedPageBreak/>
        <w:t>59. Ишкананын ишинин жүрүшүндө келип чыккан документтер "Кыргыз Республикасынын Улуттук архивдик фонду жөнүндө" Кыргыз Республикасынын Мыйзамына ылайык колдонулат жана сакталат.</w:t>
      </w:r>
    </w:p>
    <w:p w:rsidR="00C31826" w:rsidRPr="00BE0433" w:rsidRDefault="00C31826" w:rsidP="00BE0433">
      <w:pPr>
        <w:spacing w:after="0" w:line="240" w:lineRule="auto"/>
        <w:jc w:val="both"/>
        <w:rPr>
          <w:rFonts w:ascii="Times New Roman" w:hAnsi="Times New Roman" w:cs="Times New Roman"/>
          <w:b/>
          <w:color w:val="2B2B2B"/>
          <w:sz w:val="28"/>
          <w:szCs w:val="28"/>
          <w:shd w:val="clear" w:color="auto" w:fill="FFFFFF"/>
        </w:rPr>
      </w:pPr>
    </w:p>
    <w:p w:rsidR="00A73072" w:rsidRPr="00BE0433" w:rsidRDefault="00A73072" w:rsidP="00BE0433">
      <w:pPr>
        <w:spacing w:after="0" w:line="240" w:lineRule="auto"/>
        <w:jc w:val="both"/>
        <w:rPr>
          <w:rFonts w:ascii="Times New Roman" w:hAnsi="Times New Roman" w:cs="Times New Roman"/>
          <w:color w:val="2B2B2B"/>
          <w:sz w:val="28"/>
          <w:szCs w:val="28"/>
          <w:shd w:val="clear" w:color="auto" w:fill="FFFFFF"/>
        </w:rPr>
      </w:pPr>
    </w:p>
    <w:sectPr w:rsidR="00A73072" w:rsidRPr="00BE0433" w:rsidSect="005B0D79">
      <w:headerReference w:type="default" r:id="rId8"/>
      <w:footerReference w:type="default" r:id="rId9"/>
      <w:pgSz w:w="11906" w:h="16838"/>
      <w:pgMar w:top="1134" w:right="850" w:bottom="709" w:left="1701" w:header="708" w:footer="1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52C" w:rsidRDefault="00CA752C" w:rsidP="003A5935">
      <w:pPr>
        <w:spacing w:after="0" w:line="240" w:lineRule="auto"/>
      </w:pPr>
      <w:r>
        <w:separator/>
      </w:r>
    </w:p>
  </w:endnote>
  <w:endnote w:type="continuationSeparator" w:id="0">
    <w:p w:rsidR="00CA752C" w:rsidRDefault="00CA752C" w:rsidP="003A5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79" w:rsidRDefault="005B0D79">
    <w:pPr>
      <w:pStyle w:val="a7"/>
    </w:pPr>
  </w:p>
  <w:tbl>
    <w:tblPr>
      <w:tblStyle w:val="ab"/>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B0D79" w:rsidTr="005B0D79">
      <w:tc>
        <w:tcPr>
          <w:tcW w:w="4672" w:type="dxa"/>
        </w:tcPr>
        <w:p w:rsidR="005B0D79" w:rsidRPr="005B0D79" w:rsidRDefault="005B0D79">
          <w:pPr>
            <w:pStyle w:val="a7"/>
            <w:rPr>
              <w:rFonts w:ascii="Times New Roman" w:hAnsi="Times New Roman" w:cs="Times New Roman"/>
              <w:i/>
            </w:rPr>
          </w:pPr>
          <w:r w:rsidRPr="005B0D79">
            <w:rPr>
              <w:rFonts w:ascii="Times New Roman" w:hAnsi="Times New Roman" w:cs="Times New Roman"/>
              <w:i/>
            </w:rPr>
            <w:t>Кыргыз Республикасынын Коргоо иштери боюнча мамлекеттик комитетинин укуктук камсыздоо бөлүмүнүн башчысы</w:t>
          </w:r>
        </w:p>
        <w:p w:rsidR="005B0D79" w:rsidRPr="005B0D79" w:rsidRDefault="005B0D79">
          <w:pPr>
            <w:pStyle w:val="a7"/>
            <w:rPr>
              <w:rFonts w:ascii="Times New Roman" w:hAnsi="Times New Roman" w:cs="Times New Roman"/>
              <w:i/>
            </w:rPr>
          </w:pPr>
          <w:r w:rsidRPr="005B0D79">
            <w:rPr>
              <w:rFonts w:ascii="Times New Roman" w:hAnsi="Times New Roman" w:cs="Times New Roman"/>
              <w:i/>
            </w:rPr>
            <w:t xml:space="preserve">юстиция майору      </w:t>
          </w:r>
          <w:r>
            <w:rPr>
              <w:rFonts w:ascii="Times New Roman" w:hAnsi="Times New Roman" w:cs="Times New Roman"/>
              <w:i/>
            </w:rPr>
            <w:t xml:space="preserve">                    </w:t>
          </w:r>
          <w:r w:rsidRPr="005B0D79">
            <w:rPr>
              <w:rFonts w:ascii="Times New Roman" w:hAnsi="Times New Roman" w:cs="Times New Roman"/>
              <w:i/>
            </w:rPr>
            <w:t>М.Б.Байышев</w:t>
          </w:r>
        </w:p>
        <w:p w:rsidR="005B0D79" w:rsidRPr="005B0D79" w:rsidRDefault="005B0D79">
          <w:pPr>
            <w:pStyle w:val="a7"/>
            <w:rPr>
              <w:rFonts w:ascii="Times New Roman" w:hAnsi="Times New Roman" w:cs="Times New Roman"/>
              <w:i/>
            </w:rPr>
          </w:pPr>
          <w:r w:rsidRPr="005B0D79">
            <w:rPr>
              <w:rFonts w:ascii="Times New Roman" w:hAnsi="Times New Roman" w:cs="Times New Roman"/>
              <w:i/>
            </w:rPr>
            <w:t>«____»____________2020ж.</w:t>
          </w:r>
        </w:p>
      </w:tc>
      <w:tc>
        <w:tcPr>
          <w:tcW w:w="4673" w:type="dxa"/>
        </w:tcPr>
        <w:p w:rsidR="005B0D79" w:rsidRDefault="005B0D79" w:rsidP="005B0D79">
          <w:pPr>
            <w:pStyle w:val="a7"/>
            <w:rPr>
              <w:rFonts w:ascii="Times New Roman" w:hAnsi="Times New Roman" w:cs="Times New Roman"/>
              <w:i/>
            </w:rPr>
          </w:pPr>
          <w:r w:rsidRPr="005B0D79">
            <w:rPr>
              <w:rFonts w:ascii="Times New Roman" w:hAnsi="Times New Roman" w:cs="Times New Roman"/>
              <w:i/>
            </w:rPr>
            <w:t>Кыргыз Республикасынын Коргоо иштери боюнча мамлекеттик комитетинин төрагасы</w:t>
          </w:r>
        </w:p>
        <w:p w:rsidR="005B0D79" w:rsidRPr="005B0D79" w:rsidRDefault="005B0D79" w:rsidP="005B0D79">
          <w:pPr>
            <w:pStyle w:val="a7"/>
            <w:rPr>
              <w:rFonts w:ascii="Times New Roman" w:hAnsi="Times New Roman" w:cs="Times New Roman"/>
              <w:i/>
            </w:rPr>
          </w:pPr>
        </w:p>
        <w:p w:rsidR="005B0D79" w:rsidRPr="005B0D79" w:rsidRDefault="005B0D79" w:rsidP="005B0D79">
          <w:pPr>
            <w:pStyle w:val="a7"/>
            <w:rPr>
              <w:rFonts w:ascii="Times New Roman" w:hAnsi="Times New Roman" w:cs="Times New Roman"/>
              <w:i/>
            </w:rPr>
          </w:pPr>
          <w:r>
            <w:rPr>
              <w:rFonts w:ascii="Times New Roman" w:hAnsi="Times New Roman" w:cs="Times New Roman"/>
              <w:i/>
            </w:rPr>
            <w:t>п</w:t>
          </w:r>
          <w:r w:rsidRPr="005B0D79">
            <w:rPr>
              <w:rFonts w:ascii="Times New Roman" w:hAnsi="Times New Roman" w:cs="Times New Roman"/>
              <w:i/>
            </w:rPr>
            <w:t xml:space="preserve">олковник </w:t>
          </w:r>
          <w:r>
            <w:rPr>
              <w:rFonts w:ascii="Times New Roman" w:hAnsi="Times New Roman" w:cs="Times New Roman"/>
              <w:i/>
            </w:rPr>
            <w:t xml:space="preserve">                               </w:t>
          </w:r>
          <w:r w:rsidRPr="005B0D79">
            <w:rPr>
              <w:rFonts w:ascii="Times New Roman" w:hAnsi="Times New Roman" w:cs="Times New Roman"/>
              <w:i/>
            </w:rPr>
            <w:t>Э.Дж.Тердикбаев</w:t>
          </w:r>
        </w:p>
        <w:p w:rsidR="005B0D79" w:rsidRPr="005B0D79" w:rsidRDefault="005B0D79" w:rsidP="005B0D79">
          <w:pPr>
            <w:pStyle w:val="a7"/>
            <w:rPr>
              <w:rFonts w:ascii="Times New Roman" w:hAnsi="Times New Roman" w:cs="Times New Roman"/>
              <w:i/>
            </w:rPr>
          </w:pPr>
          <w:r w:rsidRPr="005B0D79">
            <w:rPr>
              <w:rFonts w:ascii="Times New Roman" w:hAnsi="Times New Roman" w:cs="Times New Roman"/>
              <w:i/>
            </w:rPr>
            <w:t>«___»__________2020ж.</w:t>
          </w:r>
        </w:p>
      </w:tc>
    </w:tr>
  </w:tbl>
  <w:p w:rsidR="005B0D79" w:rsidRDefault="005B0D79">
    <w:pPr>
      <w:pStyle w:val="a7"/>
    </w:pPr>
  </w:p>
  <w:p w:rsidR="003A5935" w:rsidRDefault="003A59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52C" w:rsidRDefault="00CA752C" w:rsidP="003A5935">
      <w:pPr>
        <w:spacing w:after="0" w:line="240" w:lineRule="auto"/>
      </w:pPr>
      <w:r>
        <w:separator/>
      </w:r>
    </w:p>
  </w:footnote>
  <w:footnote w:type="continuationSeparator" w:id="0">
    <w:p w:rsidR="00CA752C" w:rsidRDefault="00CA752C" w:rsidP="003A59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764085"/>
      <w:docPartObj>
        <w:docPartGallery w:val="Page Numbers (Top of Page)"/>
        <w:docPartUnique/>
      </w:docPartObj>
    </w:sdtPr>
    <w:sdtEndPr/>
    <w:sdtContent>
      <w:p w:rsidR="00E46F64" w:rsidRDefault="00E46F64">
        <w:pPr>
          <w:pStyle w:val="a5"/>
        </w:pPr>
        <w:r>
          <w:fldChar w:fldCharType="begin"/>
        </w:r>
        <w:r>
          <w:instrText>PAGE   \* MERGEFORMAT</w:instrText>
        </w:r>
        <w:r>
          <w:fldChar w:fldCharType="separate"/>
        </w:r>
        <w:r w:rsidR="002639DB">
          <w:rPr>
            <w:noProof/>
          </w:rPr>
          <w:t>1</w:t>
        </w:r>
        <w:r>
          <w:fldChar w:fldCharType="end"/>
        </w:r>
      </w:p>
    </w:sdtContent>
  </w:sdt>
  <w:p w:rsidR="00E46F64" w:rsidRDefault="00E46F6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096"/>
    <w:rsid w:val="00035D71"/>
    <w:rsid w:val="000C5002"/>
    <w:rsid w:val="000F3AC1"/>
    <w:rsid w:val="00106173"/>
    <w:rsid w:val="002639DB"/>
    <w:rsid w:val="002B67E8"/>
    <w:rsid w:val="002F6131"/>
    <w:rsid w:val="003A5935"/>
    <w:rsid w:val="004C4096"/>
    <w:rsid w:val="005B0D79"/>
    <w:rsid w:val="0063007E"/>
    <w:rsid w:val="00660179"/>
    <w:rsid w:val="0071219A"/>
    <w:rsid w:val="007F0072"/>
    <w:rsid w:val="0096531B"/>
    <w:rsid w:val="00967662"/>
    <w:rsid w:val="00991EBD"/>
    <w:rsid w:val="00A52B2F"/>
    <w:rsid w:val="00A73072"/>
    <w:rsid w:val="00A95091"/>
    <w:rsid w:val="00AF74AC"/>
    <w:rsid w:val="00B65508"/>
    <w:rsid w:val="00B94E4E"/>
    <w:rsid w:val="00BA6180"/>
    <w:rsid w:val="00BE0433"/>
    <w:rsid w:val="00C014CA"/>
    <w:rsid w:val="00C31826"/>
    <w:rsid w:val="00C41B00"/>
    <w:rsid w:val="00C71ECE"/>
    <w:rsid w:val="00C75CD5"/>
    <w:rsid w:val="00C85B0C"/>
    <w:rsid w:val="00C87FBC"/>
    <w:rsid w:val="00CA752C"/>
    <w:rsid w:val="00CD4519"/>
    <w:rsid w:val="00D149C8"/>
    <w:rsid w:val="00D34871"/>
    <w:rsid w:val="00D50AD3"/>
    <w:rsid w:val="00E46F64"/>
    <w:rsid w:val="00E566C0"/>
    <w:rsid w:val="00E81883"/>
    <w:rsid w:val="00FA1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67E8"/>
    <w:rPr>
      <w:color w:val="0000FF"/>
      <w:u w:val="single"/>
    </w:rPr>
  </w:style>
  <w:style w:type="paragraph" w:styleId="a4">
    <w:name w:val="List Paragraph"/>
    <w:basedOn w:val="a"/>
    <w:uiPriority w:val="34"/>
    <w:qFormat/>
    <w:rsid w:val="00C85B0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C85B0C"/>
    <w:pPr>
      <w:spacing w:after="60" w:line="276" w:lineRule="auto"/>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3A59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5935"/>
  </w:style>
  <w:style w:type="paragraph" w:styleId="a7">
    <w:name w:val="footer"/>
    <w:basedOn w:val="a"/>
    <w:link w:val="a8"/>
    <w:uiPriority w:val="99"/>
    <w:unhideWhenUsed/>
    <w:rsid w:val="003A59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5935"/>
  </w:style>
  <w:style w:type="paragraph" w:styleId="a9">
    <w:name w:val="No Spacing"/>
    <w:link w:val="aa"/>
    <w:uiPriority w:val="1"/>
    <w:qFormat/>
    <w:rsid w:val="00E46F64"/>
    <w:pPr>
      <w:spacing w:after="0" w:line="240" w:lineRule="auto"/>
    </w:pPr>
    <w:rPr>
      <w:rFonts w:eastAsiaTheme="minorEastAsia"/>
      <w:lang w:eastAsia="ru-RU"/>
    </w:rPr>
  </w:style>
  <w:style w:type="character" w:customStyle="1" w:styleId="aa">
    <w:name w:val="Без интервала Знак"/>
    <w:basedOn w:val="a0"/>
    <w:link w:val="a9"/>
    <w:uiPriority w:val="1"/>
    <w:rsid w:val="00E46F64"/>
    <w:rPr>
      <w:rFonts w:eastAsiaTheme="minorEastAsia"/>
      <w:lang w:eastAsia="ru-RU"/>
    </w:rPr>
  </w:style>
  <w:style w:type="table" w:styleId="ab">
    <w:name w:val="Table Grid"/>
    <w:basedOn w:val="a1"/>
    <w:uiPriority w:val="39"/>
    <w:rsid w:val="005B0D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67E8"/>
    <w:rPr>
      <w:color w:val="0000FF"/>
      <w:u w:val="single"/>
    </w:rPr>
  </w:style>
  <w:style w:type="paragraph" w:styleId="a4">
    <w:name w:val="List Paragraph"/>
    <w:basedOn w:val="a"/>
    <w:uiPriority w:val="34"/>
    <w:qFormat/>
    <w:rsid w:val="00C85B0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C85B0C"/>
    <w:pPr>
      <w:spacing w:after="60" w:line="276" w:lineRule="auto"/>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3A59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5935"/>
  </w:style>
  <w:style w:type="paragraph" w:styleId="a7">
    <w:name w:val="footer"/>
    <w:basedOn w:val="a"/>
    <w:link w:val="a8"/>
    <w:uiPriority w:val="99"/>
    <w:unhideWhenUsed/>
    <w:rsid w:val="003A59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5935"/>
  </w:style>
  <w:style w:type="paragraph" w:styleId="a9">
    <w:name w:val="No Spacing"/>
    <w:link w:val="aa"/>
    <w:uiPriority w:val="1"/>
    <w:qFormat/>
    <w:rsid w:val="00E46F64"/>
    <w:pPr>
      <w:spacing w:after="0" w:line="240" w:lineRule="auto"/>
    </w:pPr>
    <w:rPr>
      <w:rFonts w:eastAsiaTheme="minorEastAsia"/>
      <w:lang w:eastAsia="ru-RU"/>
    </w:rPr>
  </w:style>
  <w:style w:type="character" w:customStyle="1" w:styleId="aa">
    <w:name w:val="Без интервала Знак"/>
    <w:basedOn w:val="a0"/>
    <w:link w:val="a9"/>
    <w:uiPriority w:val="1"/>
    <w:rsid w:val="00E46F64"/>
    <w:rPr>
      <w:rFonts w:eastAsiaTheme="minorEastAsia"/>
      <w:lang w:eastAsia="ru-RU"/>
    </w:rPr>
  </w:style>
  <w:style w:type="table" w:styleId="ab">
    <w:name w:val="Table Grid"/>
    <w:basedOn w:val="a1"/>
    <w:uiPriority w:val="39"/>
    <w:rsid w:val="005B0D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651791">
      <w:bodyDiv w:val="1"/>
      <w:marLeft w:val="0"/>
      <w:marRight w:val="0"/>
      <w:marTop w:val="0"/>
      <w:marBottom w:val="0"/>
      <w:divBdr>
        <w:top w:val="none" w:sz="0" w:space="0" w:color="auto"/>
        <w:left w:val="none" w:sz="0" w:space="0" w:color="auto"/>
        <w:bottom w:val="none" w:sz="0" w:space="0" w:color="auto"/>
        <w:right w:val="none" w:sz="0" w:space="0" w:color="auto"/>
      </w:divBdr>
    </w:div>
    <w:div w:id="456339827">
      <w:bodyDiv w:val="1"/>
      <w:marLeft w:val="0"/>
      <w:marRight w:val="0"/>
      <w:marTop w:val="0"/>
      <w:marBottom w:val="0"/>
      <w:divBdr>
        <w:top w:val="none" w:sz="0" w:space="0" w:color="auto"/>
        <w:left w:val="none" w:sz="0" w:space="0" w:color="auto"/>
        <w:bottom w:val="none" w:sz="0" w:space="0" w:color="auto"/>
        <w:right w:val="none" w:sz="0" w:space="0" w:color="auto"/>
      </w:divBdr>
    </w:div>
    <w:div w:id="1182209068">
      <w:bodyDiv w:val="1"/>
      <w:marLeft w:val="0"/>
      <w:marRight w:val="0"/>
      <w:marTop w:val="0"/>
      <w:marBottom w:val="0"/>
      <w:divBdr>
        <w:top w:val="none" w:sz="0" w:space="0" w:color="auto"/>
        <w:left w:val="none" w:sz="0" w:space="0" w:color="auto"/>
        <w:bottom w:val="none" w:sz="0" w:space="0" w:color="auto"/>
        <w:right w:val="none" w:sz="0" w:space="0" w:color="auto"/>
      </w:divBdr>
    </w:div>
    <w:div w:id="1197157318">
      <w:bodyDiv w:val="1"/>
      <w:marLeft w:val="0"/>
      <w:marRight w:val="0"/>
      <w:marTop w:val="0"/>
      <w:marBottom w:val="0"/>
      <w:divBdr>
        <w:top w:val="none" w:sz="0" w:space="0" w:color="auto"/>
        <w:left w:val="none" w:sz="0" w:space="0" w:color="auto"/>
        <w:bottom w:val="none" w:sz="0" w:space="0" w:color="auto"/>
        <w:right w:val="none" w:sz="0" w:space="0" w:color="auto"/>
      </w:divBdr>
    </w:div>
    <w:div w:id="1759519838">
      <w:bodyDiv w:val="1"/>
      <w:marLeft w:val="0"/>
      <w:marRight w:val="0"/>
      <w:marTop w:val="0"/>
      <w:marBottom w:val="0"/>
      <w:divBdr>
        <w:top w:val="none" w:sz="0" w:space="0" w:color="auto"/>
        <w:left w:val="none" w:sz="0" w:space="0" w:color="auto"/>
        <w:bottom w:val="none" w:sz="0" w:space="0" w:color="auto"/>
        <w:right w:val="none" w:sz="0" w:space="0" w:color="auto"/>
      </w:divBdr>
    </w:div>
    <w:div w:id="188687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bd.minjust.gov.kg/act/view/ru-ru/98014?cl=ky-k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4358</Words>
  <Characters>24847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19</cp:revision>
  <dcterms:created xsi:type="dcterms:W3CDTF">2020-05-29T08:45:00Z</dcterms:created>
  <dcterms:modified xsi:type="dcterms:W3CDTF">2020-08-25T08:40:00Z</dcterms:modified>
</cp:coreProperties>
</file>